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5DC" w:rsidRDefault="00CD35DC" w:rsidP="00CD35DC">
      <w:pPr>
        <w:shd w:val="clear" w:color="auto" w:fill="FFFFFF"/>
        <w:spacing w:beforeAutospacing="1" w:after="0" w:line="240" w:lineRule="auto"/>
        <w:jc w:val="center"/>
        <w:rPr>
          <w:rFonts w:ascii="Times New Roman" w:eastAsia="Times New Roman" w:hAnsi="Times New Roman" w:cs="Times New Roman"/>
          <w:b/>
          <w:bCs/>
          <w:color w:val="000000"/>
          <w:sz w:val="28"/>
          <w:szCs w:val="28"/>
          <w:lang w:eastAsia="ru-RU"/>
        </w:rPr>
      </w:pPr>
      <w:r w:rsidRPr="00CD35DC">
        <w:rPr>
          <w:rFonts w:ascii="Times New Roman" w:eastAsia="Times New Roman" w:hAnsi="Times New Roman" w:cs="Times New Roman"/>
          <w:b/>
          <w:bCs/>
          <w:color w:val="000000"/>
          <w:sz w:val="28"/>
          <w:szCs w:val="28"/>
          <w:lang w:eastAsia="ru-RU"/>
        </w:rPr>
        <w:t>МИНИСТЕРСТВО ПРОСВЕЩЕНИЯ РОССИЙСКОЙ ФЕДЕРАЦИИ</w:t>
      </w:r>
    </w:p>
    <w:p w:rsidR="00AC77CF" w:rsidRPr="00CD35DC" w:rsidRDefault="00AC77CF" w:rsidP="00AC77CF">
      <w:pPr>
        <w:shd w:val="clear" w:color="auto" w:fill="FFFFFF"/>
        <w:spacing w:beforeAutospacing="1"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000000"/>
          <w:sz w:val="28"/>
          <w:szCs w:val="28"/>
          <w:lang w:eastAsia="ru-RU"/>
        </w:rPr>
        <w:t xml:space="preserve">            Министерство образования и науки Республики Башкортостан</w:t>
      </w:r>
    </w:p>
    <w:p w:rsidR="00CD35DC" w:rsidRPr="00CD35DC" w:rsidRDefault="00CD35DC" w:rsidP="00CD35DC">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CD35DC" w:rsidRPr="00CD35DC" w:rsidRDefault="00CD35DC" w:rsidP="00CD35DC">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CD35DC" w:rsidRPr="00CD35DC" w:rsidRDefault="00CD35DC" w:rsidP="00CD35DC">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CD35DC" w:rsidRPr="00CD35DC" w:rsidRDefault="00CD35DC" w:rsidP="00CD35DC">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CD35DC" w:rsidRPr="00CD35DC" w:rsidRDefault="00CD35DC" w:rsidP="00AC77CF">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1"/>
          <w:szCs w:val="21"/>
          <w:lang w:eastAsia="ru-RU"/>
        </w:rPr>
        <w:t>‌</w:t>
      </w:r>
    </w:p>
    <w:p w:rsidR="00CD35DC" w:rsidRPr="00CD35DC" w:rsidRDefault="00CD35DC" w:rsidP="00CD35DC">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000000"/>
          <w:sz w:val="32"/>
          <w:szCs w:val="32"/>
          <w:lang w:eastAsia="ru-RU"/>
        </w:rPr>
        <w:t>РАБОЧАЯ ПРОГРАММА</w:t>
      </w:r>
    </w:p>
    <w:p w:rsidR="00CD35DC" w:rsidRPr="00CD35DC" w:rsidRDefault="00CD35DC" w:rsidP="00CD35DC">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000000"/>
          <w:sz w:val="32"/>
          <w:szCs w:val="32"/>
          <w:lang w:eastAsia="ru-RU"/>
        </w:rPr>
        <w:t>(ID 3792206)</w:t>
      </w:r>
    </w:p>
    <w:p w:rsidR="00CD35DC" w:rsidRPr="00CD35DC" w:rsidRDefault="00CD35DC" w:rsidP="00CD35DC">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000000"/>
          <w:sz w:val="32"/>
          <w:szCs w:val="32"/>
          <w:lang w:eastAsia="ru-RU"/>
        </w:rPr>
        <w:br/>
      </w:r>
    </w:p>
    <w:p w:rsidR="00CD35DC" w:rsidRPr="00CD35DC" w:rsidRDefault="00CD35DC" w:rsidP="00CD35DC">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000000"/>
          <w:sz w:val="36"/>
          <w:szCs w:val="36"/>
          <w:lang w:eastAsia="ru-RU"/>
        </w:rPr>
        <w:t>учебного предмета «География»</w:t>
      </w:r>
    </w:p>
    <w:p w:rsidR="00CD35DC" w:rsidRPr="00CD35DC" w:rsidRDefault="00CD35DC" w:rsidP="00CD35DC">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000000"/>
          <w:sz w:val="32"/>
          <w:szCs w:val="32"/>
          <w:lang w:eastAsia="ru-RU"/>
        </w:rPr>
        <w:t>для обучающихся 5 </w:t>
      </w:r>
      <w:r w:rsidRPr="00CD35DC">
        <w:rPr>
          <w:rFonts w:ascii="Calibri" w:eastAsia="Times New Roman" w:hAnsi="Calibri" w:cs="Times New Roman"/>
          <w:color w:val="000000"/>
          <w:lang w:eastAsia="ru-RU"/>
        </w:rPr>
        <w:t>– </w:t>
      </w:r>
      <w:r w:rsidRPr="00CD35DC">
        <w:rPr>
          <w:rFonts w:ascii="Times New Roman" w:eastAsia="Times New Roman" w:hAnsi="Times New Roman" w:cs="Times New Roman"/>
          <w:color w:val="000000"/>
          <w:sz w:val="32"/>
          <w:szCs w:val="32"/>
          <w:lang w:eastAsia="ru-RU"/>
        </w:rPr>
        <w:t>9 классов</w:t>
      </w:r>
    </w:p>
    <w:p w:rsidR="00CD35DC" w:rsidRPr="00CD35DC" w:rsidRDefault="00CD35DC" w:rsidP="00CD35DC">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000000"/>
          <w:sz w:val="32"/>
          <w:szCs w:val="32"/>
          <w:lang w:eastAsia="ru-RU"/>
        </w:rPr>
        <w:br/>
      </w:r>
    </w:p>
    <w:p w:rsidR="00CD35DC" w:rsidRPr="00CD35DC" w:rsidRDefault="00CD35DC" w:rsidP="00CD35DC">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000000"/>
          <w:sz w:val="32"/>
          <w:szCs w:val="32"/>
          <w:lang w:eastAsia="ru-RU"/>
        </w:rPr>
        <w:br/>
      </w:r>
    </w:p>
    <w:p w:rsidR="00CD35DC" w:rsidRPr="00CD35DC" w:rsidRDefault="00CD35DC" w:rsidP="00CD35DC">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000000"/>
          <w:sz w:val="32"/>
          <w:szCs w:val="32"/>
          <w:lang w:eastAsia="ru-RU"/>
        </w:rPr>
        <w:br/>
      </w:r>
    </w:p>
    <w:p w:rsidR="00CD35DC" w:rsidRPr="00CD35DC" w:rsidRDefault="00CD35DC" w:rsidP="00CD35DC">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000000"/>
          <w:sz w:val="32"/>
          <w:szCs w:val="32"/>
          <w:lang w:eastAsia="ru-RU"/>
        </w:rPr>
        <w:br/>
      </w:r>
    </w:p>
    <w:p w:rsidR="00AC77CF" w:rsidRDefault="00CD35DC" w:rsidP="00AC77CF">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r w:rsidRPr="00CD35DC">
        <w:rPr>
          <w:rFonts w:ascii="Times New Roman" w:eastAsia="Times New Roman" w:hAnsi="Times New Roman" w:cs="Times New Roman"/>
          <w:color w:val="000000"/>
          <w:sz w:val="32"/>
          <w:szCs w:val="32"/>
          <w:lang w:eastAsia="ru-RU"/>
        </w:rPr>
        <w:br/>
      </w:r>
    </w:p>
    <w:p w:rsidR="00AC77CF" w:rsidRDefault="00AC77CF" w:rsidP="00AC77CF">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CD35DC" w:rsidRPr="00CD35DC" w:rsidRDefault="00CD35DC" w:rsidP="00AC77CF">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000000"/>
          <w:sz w:val="28"/>
          <w:szCs w:val="28"/>
          <w:shd w:val="clear" w:color="auto" w:fill="FFFFFF"/>
          <w:lang w:eastAsia="ru-RU"/>
        </w:rPr>
        <w:t>Павловка‌ 2023‌</w:t>
      </w:r>
      <w:r w:rsidRPr="00CD35DC">
        <w:rPr>
          <w:rFonts w:ascii="Times New Roman" w:eastAsia="Times New Roman" w:hAnsi="Times New Roman" w:cs="Times New Roman"/>
          <w:color w:val="333333"/>
          <w:sz w:val="21"/>
          <w:szCs w:val="21"/>
          <w:lang w:eastAsia="ru-RU"/>
        </w:rPr>
        <w:t>​</w:t>
      </w:r>
    </w:p>
    <w:p w:rsidR="00AC77CF" w:rsidRDefault="00AC77CF" w:rsidP="00CD35DC">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AC77CF" w:rsidRDefault="00AC77CF" w:rsidP="00CD35DC">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7B35C9" w:rsidRDefault="007B35C9" w:rsidP="00CD35DC">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AC77CF" w:rsidRDefault="00AC77CF" w:rsidP="00CD35DC">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7B35C9" w:rsidRDefault="007B35C9" w:rsidP="00CD35DC">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7B35C9" w:rsidRDefault="007B35C9" w:rsidP="00CD35DC">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lastRenderedPageBreak/>
        <w:t>ПОЯСНИТЕЛЬНАЯ ЗАПИСКА</w:t>
      </w:r>
    </w:p>
    <w:p w:rsidR="00CD35DC" w:rsidRPr="00CD35DC" w:rsidRDefault="00CD35DC" w:rsidP="00BF15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bookmarkStart w:id="0" w:name="_GoBack"/>
      <w:bookmarkEnd w:id="0"/>
      <w:proofErr w:type="gramStart"/>
      <w:r w:rsidRPr="00CD35DC">
        <w:rPr>
          <w:rFonts w:ascii="Times New Roman" w:eastAsia="Times New Roman" w:hAnsi="Times New Roman" w:cs="Times New Roman"/>
          <w:color w:val="333333"/>
          <w:sz w:val="24"/>
          <w:szCs w:val="24"/>
          <w:lang w:eastAsia="ru-RU"/>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roofErr w:type="gramEnd"/>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Программа по географии отражает основные требования ФГОС ООО к личностным, </w:t>
      </w:r>
      <w:proofErr w:type="spellStart"/>
      <w:r w:rsidRPr="00CD35DC">
        <w:rPr>
          <w:rFonts w:ascii="Times New Roman" w:eastAsia="Times New Roman" w:hAnsi="Times New Roman" w:cs="Times New Roman"/>
          <w:color w:val="333333"/>
          <w:sz w:val="24"/>
          <w:szCs w:val="24"/>
          <w:lang w:eastAsia="ru-RU"/>
        </w:rPr>
        <w:t>метапредметным</w:t>
      </w:r>
      <w:proofErr w:type="spellEnd"/>
      <w:r w:rsidRPr="00CD35DC">
        <w:rPr>
          <w:rFonts w:ascii="Times New Roman" w:eastAsia="Times New Roman" w:hAnsi="Times New Roman" w:cs="Times New Roman"/>
          <w:color w:val="333333"/>
          <w:sz w:val="24"/>
          <w:szCs w:val="24"/>
          <w:lang w:eastAsia="ru-RU"/>
        </w:rPr>
        <w:t xml:space="preserve"> и предметным результатам освоения образовательных программ.</w:t>
      </w:r>
    </w:p>
    <w:p w:rsidR="00CD35DC" w:rsidRPr="00CD35DC" w:rsidRDefault="00CD35DC" w:rsidP="00CD35DC">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Программа по географии даёт представление о целях обучения, воспитания и </w:t>
      </w:r>
      <w:proofErr w:type="gramStart"/>
      <w:r w:rsidRPr="00CD35DC">
        <w:rPr>
          <w:rFonts w:ascii="Times New Roman" w:eastAsia="Times New Roman" w:hAnsi="Times New Roman" w:cs="Times New Roman"/>
          <w:color w:val="333333"/>
          <w:sz w:val="24"/>
          <w:szCs w:val="24"/>
          <w:lang w:eastAsia="ru-RU"/>
        </w:rPr>
        <w:t>развития</w:t>
      </w:r>
      <w:proofErr w:type="gramEnd"/>
      <w:r w:rsidRPr="00CD35DC">
        <w:rPr>
          <w:rFonts w:ascii="Times New Roman" w:eastAsia="Times New Roman" w:hAnsi="Times New Roman" w:cs="Times New Roman"/>
          <w:color w:val="333333"/>
          <w:sz w:val="24"/>
          <w:szCs w:val="24"/>
          <w:lang w:eastAsia="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CD35DC">
        <w:rPr>
          <w:rFonts w:ascii="Times New Roman" w:eastAsia="Times New Roman" w:hAnsi="Times New Roman" w:cs="Times New Roman"/>
          <w:color w:val="333333"/>
          <w:sz w:val="24"/>
          <w:szCs w:val="24"/>
          <w:lang w:eastAsia="ru-RU"/>
        </w:rPr>
        <w:t>межпредметных</w:t>
      </w:r>
      <w:proofErr w:type="spellEnd"/>
      <w:r w:rsidRPr="00CD35DC">
        <w:rPr>
          <w:rFonts w:ascii="Times New Roman" w:eastAsia="Times New Roman" w:hAnsi="Times New Roman" w:cs="Times New Roman"/>
          <w:color w:val="333333"/>
          <w:sz w:val="24"/>
          <w:szCs w:val="24"/>
          <w:lang w:eastAsia="ru-RU"/>
        </w:rPr>
        <w:t xml:space="preserve"> и </w:t>
      </w:r>
      <w:proofErr w:type="spellStart"/>
      <w:r w:rsidRPr="00CD35DC">
        <w:rPr>
          <w:rFonts w:ascii="Times New Roman" w:eastAsia="Times New Roman" w:hAnsi="Times New Roman" w:cs="Times New Roman"/>
          <w:color w:val="333333"/>
          <w:sz w:val="24"/>
          <w:szCs w:val="24"/>
          <w:lang w:eastAsia="ru-RU"/>
        </w:rPr>
        <w:t>внутрипредметных</w:t>
      </w:r>
      <w:proofErr w:type="spellEnd"/>
      <w:r w:rsidRPr="00CD35DC">
        <w:rPr>
          <w:rFonts w:ascii="Times New Roman" w:eastAsia="Times New Roman" w:hAnsi="Times New Roman" w:cs="Times New Roman"/>
          <w:color w:val="333333"/>
          <w:sz w:val="24"/>
          <w:szCs w:val="24"/>
          <w:lang w:eastAsia="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ОБЩАЯ ХАРАКТЕРИСТИКА УЧЕБНОГО ПРЕДМЕТА «ГЕОГРАФИЯ»</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География в основной школе — предмет, формирующий у обу</w:t>
      </w:r>
      <w:r w:rsidRPr="00CD35DC">
        <w:rPr>
          <w:rFonts w:ascii="Times New Roman" w:eastAsia="Times New Roman" w:hAnsi="Times New Roman" w:cs="Times New Roman"/>
          <w:color w:val="333333"/>
          <w:sz w:val="24"/>
          <w:szCs w:val="24"/>
          <w:lang w:eastAsia="ru-RU"/>
        </w:rPr>
        <w:softHyphen/>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ЦЕЛИ ИЗУЧЕНИЯ </w:t>
      </w:r>
      <w:r w:rsidRPr="00CD35DC">
        <w:rPr>
          <w:rFonts w:ascii="Times New Roman" w:eastAsia="Times New Roman" w:hAnsi="Times New Roman" w:cs="Times New Roman"/>
          <w:b/>
          <w:bCs/>
          <w:color w:val="333333"/>
          <w:sz w:val="21"/>
          <w:szCs w:val="21"/>
          <w:shd w:val="clear" w:color="auto" w:fill="FFFFFF"/>
          <w:lang w:eastAsia="ru-RU"/>
        </w:rPr>
        <w:t>УЧЕБНОГО ПРЕДМЕТА</w:t>
      </w:r>
      <w:r w:rsidRPr="00CD35DC">
        <w:rPr>
          <w:rFonts w:ascii="Times New Roman" w:eastAsia="Times New Roman" w:hAnsi="Times New Roman" w:cs="Times New Roman"/>
          <w:b/>
          <w:bCs/>
          <w:color w:val="333333"/>
          <w:sz w:val="24"/>
          <w:szCs w:val="24"/>
          <w:lang w:eastAsia="ru-RU"/>
        </w:rPr>
        <w:t> «ГЕОГРАФИЯ»</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Изучение географии в общем образовании направлено на достижение следующих целей:</w:t>
      </w:r>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3) воспитание экологической культуры, соответствующей современному уровню </w:t>
      </w:r>
      <w:proofErr w:type="spellStart"/>
      <w:r w:rsidRPr="00CD35DC">
        <w:rPr>
          <w:rFonts w:ascii="Times New Roman" w:eastAsia="Times New Roman" w:hAnsi="Times New Roman" w:cs="Times New Roman"/>
          <w:color w:val="333333"/>
          <w:sz w:val="24"/>
          <w:szCs w:val="24"/>
          <w:lang w:eastAsia="ru-RU"/>
        </w:rPr>
        <w:t>геоэкологического</w:t>
      </w:r>
      <w:proofErr w:type="spellEnd"/>
      <w:r w:rsidRPr="00CD35DC">
        <w:rPr>
          <w:rFonts w:ascii="Times New Roman" w:eastAsia="Times New Roman" w:hAnsi="Times New Roman" w:cs="Times New Roman"/>
          <w:color w:val="333333"/>
          <w:sz w:val="24"/>
          <w:szCs w:val="24"/>
          <w:lang w:eastAsia="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CD35DC">
        <w:rPr>
          <w:rFonts w:ascii="Times New Roman" w:eastAsia="Times New Roman" w:hAnsi="Times New Roman" w:cs="Times New Roman"/>
          <w:color w:val="333333"/>
          <w:sz w:val="24"/>
          <w:szCs w:val="24"/>
          <w:lang w:eastAsia="ru-RU"/>
        </w:rPr>
        <w:t>полиэтничном</w:t>
      </w:r>
      <w:proofErr w:type="spellEnd"/>
      <w:r w:rsidRPr="00CD35DC">
        <w:rPr>
          <w:rFonts w:ascii="Times New Roman" w:eastAsia="Times New Roman" w:hAnsi="Times New Roman" w:cs="Times New Roman"/>
          <w:color w:val="333333"/>
          <w:sz w:val="24"/>
          <w:szCs w:val="24"/>
          <w:lang w:eastAsia="ru-RU"/>
        </w:rPr>
        <w:t xml:space="preserve"> и </w:t>
      </w:r>
      <w:proofErr w:type="spellStart"/>
      <w:r w:rsidRPr="00CD35DC">
        <w:rPr>
          <w:rFonts w:ascii="Times New Roman" w:eastAsia="Times New Roman" w:hAnsi="Times New Roman" w:cs="Times New Roman"/>
          <w:color w:val="333333"/>
          <w:sz w:val="24"/>
          <w:szCs w:val="24"/>
          <w:lang w:eastAsia="ru-RU"/>
        </w:rPr>
        <w:t>многоконфессиональном</w:t>
      </w:r>
      <w:proofErr w:type="spellEnd"/>
      <w:r w:rsidRPr="00CD35DC">
        <w:rPr>
          <w:rFonts w:ascii="Times New Roman" w:eastAsia="Times New Roman" w:hAnsi="Times New Roman" w:cs="Times New Roman"/>
          <w:color w:val="333333"/>
          <w:sz w:val="24"/>
          <w:szCs w:val="24"/>
          <w:lang w:eastAsia="ru-RU"/>
        </w:rPr>
        <w:t xml:space="preserve"> мире;</w:t>
      </w:r>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МЕСТО УЧЕБНОГО ПРЕДМЕТА «ГЕОГРАФИЯ» В УЧЕБНОМ ПЛАНЕ</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D35DC" w:rsidRPr="00CD35DC" w:rsidRDefault="00CD35DC" w:rsidP="00CD35DC">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D35DC" w:rsidRPr="00CD35DC" w:rsidRDefault="00CD35DC" w:rsidP="00CD35DC">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Учебным планом на изучение географии отводится 272 часа: по одному часу в неделю в 5 и 6 классах и по 2 часа в 7, 8 и 9 классах.</w:t>
      </w:r>
    </w:p>
    <w:p w:rsidR="00BF4457" w:rsidRDefault="00BF4457" w:rsidP="00CD35DC">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СОДЕРЖАНИЕ УЧЕБНОГО ПРЕДМЕТА</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5 КЛАСС</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1. Географическое изучение Земли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Введение</w:t>
      </w:r>
      <w:r w:rsidRPr="00CD35DC">
        <w:rPr>
          <w:rFonts w:ascii="Times New Roman" w:eastAsia="Times New Roman" w:hAnsi="Times New Roman" w:cs="Times New Roman"/>
          <w:color w:val="333333"/>
          <w:sz w:val="24"/>
          <w:szCs w:val="24"/>
          <w:lang w:eastAsia="ru-RU"/>
        </w:rPr>
        <w:t>. География — наука о планете Земля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Организация фенологических наблюдений в природе: планирование, участие в групповой работе, форма систематизации данных.</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1. История географических открытий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Представления о мире в древности (Древний Китай, Древний Египет, Древняя Греция, Древний Рим). Путешествие </w:t>
      </w:r>
      <w:proofErr w:type="spellStart"/>
      <w:r w:rsidRPr="00CD35DC">
        <w:rPr>
          <w:rFonts w:ascii="Times New Roman" w:eastAsia="Times New Roman" w:hAnsi="Times New Roman" w:cs="Times New Roman"/>
          <w:color w:val="333333"/>
          <w:sz w:val="24"/>
          <w:szCs w:val="24"/>
          <w:lang w:eastAsia="ru-RU"/>
        </w:rPr>
        <w:t>Пифея</w:t>
      </w:r>
      <w:proofErr w:type="spellEnd"/>
      <w:r w:rsidRPr="00CD35DC">
        <w:rPr>
          <w:rFonts w:ascii="Times New Roman" w:eastAsia="Times New Roman" w:hAnsi="Times New Roman" w:cs="Times New Roman"/>
          <w:color w:val="333333"/>
          <w:sz w:val="24"/>
          <w:szCs w:val="24"/>
          <w:lang w:eastAsia="ru-RU"/>
        </w:rPr>
        <w:t>. Плавания финикийцев вокруг Африки. Экспедиции Т. Хейердала как модель путешествий в древности. Появление географических карт.</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Обозначение на контурной карте географических объектов, открытых в разные периоды.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Сравнение карт Эратосфена, Птолемея и современных карт по предложенным учителем вопросам.</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2. Изображения земной поверхности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1. Планы местности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Определение направлений и расстояний по плану мест</w:t>
      </w:r>
      <w:r w:rsidRPr="00CD35DC">
        <w:rPr>
          <w:rFonts w:ascii="Times New Roman" w:eastAsia="Times New Roman" w:hAnsi="Times New Roman" w:cs="Times New Roman"/>
          <w:color w:val="333333"/>
          <w:sz w:val="24"/>
          <w:szCs w:val="24"/>
          <w:lang w:eastAsia="ru-RU"/>
        </w:rPr>
        <w:softHyphen/>
        <w:t>ности.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Составление описания маршрута по плану местности.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2. Географические карты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w:t>
      </w:r>
      <w:r w:rsidRPr="00CD35DC">
        <w:rPr>
          <w:rFonts w:ascii="Times New Roman" w:eastAsia="Times New Roman" w:hAnsi="Times New Roman" w:cs="Times New Roman"/>
          <w:color w:val="333333"/>
          <w:sz w:val="24"/>
          <w:szCs w:val="24"/>
          <w:lang w:eastAsia="ru-RU"/>
        </w:rPr>
        <w:lastRenderedPageBreak/>
        <w:t>координаты. Географическая широта и географическая долгота, их определение на глобусе и картах. Определение расстояний по глобусу.</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Определение направлений и расстояний по карте полушарий.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Определение географических координат объектов и определение объектов по их географическим координатам.</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3. Земля — планета Солнечной системы</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Земля в Солнечной системе. Гипотезы возникновения Земли. Форма, размеры Земли, их географические следствия.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Влияние Космоса на Землю и жизнь людей.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4. Оболочки Земли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1. Литосфера — каменная оболочка Земли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Описание горной системы или равнины по физической карте.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Заключение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Практикум «Сезонные изменения в природе своей местности»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Анализ результатов фенологических наблюдений и наблюдений за погодой.</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6 КЛАСС</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1. Оболочки Земли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         Тема 1. Гидросфера — водная оболочка Земли</w:t>
      </w: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Гидросфера и методы её изучения. Части гидросферы. Мировой круговорот воды. Значение гидросферы.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Воды суши. Способы изображения внутренних вод на картах.</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Реки: горные и равнинные. Речная система, бассейн, водораздел. Пороги и водопады. Питание и режим реки.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Многолетняя мерзлота. Болота, их образование.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Стихийные явления в гидросфере, методы наблюдения и защиты.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Человек и гидросфера. Использование человеком энергии воды.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Использование космических методов в исследовании влияния человека на гидросферу.</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Сравнение двух рек (России и мира) по заданным признакам.</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Характеристика одного из крупнейших озёр России по плану в форме презентации.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3. Составление перечня поверхностных водных объектов своего края и их систематизация в форме таблицы.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lastRenderedPageBreak/>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2. Атмосфера — воздушная оболочка Земли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Воздушная оболочка Земли: газовый состав, строение и значение атмосферы.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Атмосферное давление. Ветер и причины его возникновения. Роза ветров. Бризы. Муссоны. </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Погода и её показатели. Причины изменения погоды.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Климат и климатообразующие факторы. Зависимость климата от географической широты и высоты местности над уровнем моря.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Представление результатов наблюдения за погодой своей местности.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3. Биосфера — оболочка жизни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Биосфера — оболочка жизни. Границы биосферы. Профессии </w:t>
      </w:r>
      <w:proofErr w:type="spellStart"/>
      <w:r w:rsidRPr="00CD35DC">
        <w:rPr>
          <w:rFonts w:ascii="Times New Roman" w:eastAsia="Times New Roman" w:hAnsi="Times New Roman" w:cs="Times New Roman"/>
          <w:color w:val="333333"/>
          <w:sz w:val="24"/>
          <w:szCs w:val="24"/>
          <w:lang w:eastAsia="ru-RU"/>
        </w:rPr>
        <w:t>биогеограф</w:t>
      </w:r>
      <w:proofErr w:type="spellEnd"/>
      <w:r w:rsidRPr="00CD35DC">
        <w:rPr>
          <w:rFonts w:ascii="Times New Roman" w:eastAsia="Times New Roman" w:hAnsi="Times New Roman" w:cs="Times New Roman"/>
          <w:color w:val="333333"/>
          <w:sz w:val="24"/>
          <w:szCs w:val="24"/>
          <w:lang w:eastAsia="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Человек как часть биосферы. Распространение людей на Земле.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Исследования и экологические проблемы.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Характеристика растительности участка местности своего края.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Заключение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Природно-территориальные комплексы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Природная среда. Охрана природы. Природные особо охраняемые территории. Всемирное наследие ЮНЕСКО.</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 (выполняется на местности)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Характеристика локального природного комплекса по плану.</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BF4457" w:rsidRDefault="00BF4457" w:rsidP="00CD35DC">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BF4457" w:rsidRDefault="00BF4457" w:rsidP="00CD35DC">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BF4457" w:rsidRDefault="00BF4457" w:rsidP="00CD35DC">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lastRenderedPageBreak/>
        <w:t>7 КЛАСС</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1. Главные закономерности природы Земли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1. Географическая оболочка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Выявление проявления широтной зональности по картам природных зон.</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2. Литосфера и рельеф Земли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CD35DC">
        <w:rPr>
          <w:rFonts w:ascii="Times New Roman" w:eastAsia="Times New Roman" w:hAnsi="Times New Roman" w:cs="Times New Roman"/>
          <w:color w:val="333333"/>
          <w:sz w:val="24"/>
          <w:szCs w:val="24"/>
          <w:lang w:eastAsia="ru-RU"/>
        </w:rPr>
        <w:t>рельефообразования</w:t>
      </w:r>
      <w:proofErr w:type="spellEnd"/>
      <w:r w:rsidRPr="00CD35DC">
        <w:rPr>
          <w:rFonts w:ascii="Times New Roman" w:eastAsia="Times New Roman" w:hAnsi="Times New Roman" w:cs="Times New Roman"/>
          <w:color w:val="333333"/>
          <w:sz w:val="24"/>
          <w:szCs w:val="24"/>
          <w:lang w:eastAsia="ru-RU"/>
        </w:rPr>
        <w:t>. Полезные ископаемые.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Анализ физической карты и карты строения земной коры с целью выявления закономерностей распространения крупных форм рельефа.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Объяснение вулканических или сейсмических событий, о которых говорится в тексте.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3. Атмосфера и климаты Земли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CD35DC">
        <w:rPr>
          <w:rFonts w:ascii="Times New Roman" w:eastAsia="Times New Roman" w:hAnsi="Times New Roman" w:cs="Times New Roman"/>
          <w:color w:val="333333"/>
          <w:sz w:val="24"/>
          <w:szCs w:val="24"/>
          <w:lang w:eastAsia="ru-RU"/>
        </w:rPr>
        <w:t>Климатограмма</w:t>
      </w:r>
      <w:proofErr w:type="spellEnd"/>
      <w:r w:rsidRPr="00CD35DC">
        <w:rPr>
          <w:rFonts w:ascii="Times New Roman" w:eastAsia="Times New Roman" w:hAnsi="Times New Roman" w:cs="Times New Roman"/>
          <w:color w:val="333333"/>
          <w:sz w:val="24"/>
          <w:szCs w:val="24"/>
          <w:lang w:eastAsia="ru-RU"/>
        </w:rPr>
        <w:t xml:space="preserve"> как графическая форма отражения климатических особенностей территории.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1. Описание климата территории по климатической карте и </w:t>
      </w:r>
      <w:proofErr w:type="spellStart"/>
      <w:r w:rsidRPr="00CD35DC">
        <w:rPr>
          <w:rFonts w:ascii="Times New Roman" w:eastAsia="Times New Roman" w:hAnsi="Times New Roman" w:cs="Times New Roman"/>
          <w:color w:val="333333"/>
          <w:sz w:val="24"/>
          <w:szCs w:val="24"/>
          <w:lang w:eastAsia="ru-RU"/>
        </w:rPr>
        <w:t>климатограмме</w:t>
      </w:r>
      <w:proofErr w:type="spellEnd"/>
      <w:r w:rsidRPr="00CD35DC">
        <w:rPr>
          <w:rFonts w:ascii="Times New Roman" w:eastAsia="Times New Roman" w:hAnsi="Times New Roman" w:cs="Times New Roman"/>
          <w:color w:val="333333"/>
          <w:sz w:val="24"/>
          <w:szCs w:val="24"/>
          <w:lang w:eastAsia="ru-RU"/>
        </w:rPr>
        <w:t>.</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4. Мировой океан — основная часть гидросферы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CD35DC">
        <w:rPr>
          <w:rFonts w:ascii="Times New Roman" w:eastAsia="Times New Roman" w:hAnsi="Times New Roman" w:cs="Times New Roman"/>
          <w:color w:val="333333"/>
          <w:sz w:val="24"/>
          <w:szCs w:val="24"/>
          <w:lang w:eastAsia="ru-RU"/>
        </w:rPr>
        <w:lastRenderedPageBreak/>
        <w:t>ледовитости</w:t>
      </w:r>
      <w:proofErr w:type="spellEnd"/>
      <w:r w:rsidRPr="00CD35DC">
        <w:rPr>
          <w:rFonts w:ascii="Times New Roman" w:eastAsia="Times New Roman" w:hAnsi="Times New Roman" w:cs="Times New Roman"/>
          <w:color w:val="333333"/>
          <w:sz w:val="24"/>
          <w:szCs w:val="24"/>
          <w:lang w:eastAsia="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Сравнение двух океанов по плану с использованием нескольких источников географической информации.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2. Человечество на Земле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1. Численность населения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Определение, сравнение темпов изменения численности населения отдельных регионов мира по статистическим материалам.</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Определение и сравнение различий в численности, плотности населения отдельных стран по разным источникам.</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2. Страны и народы мира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w:t>
      </w:r>
      <w:r w:rsidRPr="00CD35DC">
        <w:rPr>
          <w:rFonts w:ascii="Times New Roman" w:eastAsia="Times New Roman" w:hAnsi="Times New Roman" w:cs="Times New Roman"/>
          <w:color w:val="333333"/>
          <w:sz w:val="24"/>
          <w:szCs w:val="24"/>
          <w:lang w:eastAsia="ru-RU"/>
        </w:rPr>
        <w:softHyphen/>
        <w:t>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Сравнение занятий населения двух стран по комплексным картам.</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3. Материки и страны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1. Южные материки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Сравнение географического положения двух (любых) южных материков.</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2. Объяснение годового хода температур и режима выпадения атмосферных осадков в экваториальном климатическом поясе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3. Сравнение особенностей климата Африки, Южной Америки и Австралии по плану.</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4. Описание Австралии или одной из стран Африки или Южной Америки по географическим картам.</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5. Объяснение особенностей размещения населения Австралии или одной из стран Африки или Южной Америки.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2. Северные материки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Объяснение распространения зон современного вулканизма и землетрясений на территории Северной Америки и Евразии.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3. Взаимодействие природы и общества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Характеристика изменений компонентов природы на территории одной из стран мира в результате деятельности человека.</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8 КЛАСС</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1. Географическое пространство России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1. История формирования и освоения территории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1. Представление в виде таблицы сведений об изменении границ России на разных исторических этапах на основе анализа географических карт.</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2. Географическое положение и границы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3. Время на территории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Россия на карте часовых поясов мира. Карта часовых зон России. Местное, поясное и зональное время: роль в хозяйстве и жизни людей.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Определение различия во времени для разных городов России по карте часовых зон.</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4. Административно-территориальное устройство России. Районирование территории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2. Природа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1. Природные условия и ресурсы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Характеристика природно-ресурсного капитала своего края по картам и статистическим материалам.</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2. Геологическое строение, рельеф и полезные ископаемые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w:t>
      </w:r>
      <w:r w:rsidRPr="00CD35DC">
        <w:rPr>
          <w:rFonts w:ascii="Times New Roman" w:eastAsia="Times New Roman" w:hAnsi="Times New Roman" w:cs="Times New Roman"/>
          <w:color w:val="333333"/>
          <w:sz w:val="24"/>
          <w:szCs w:val="24"/>
          <w:lang w:eastAsia="ru-RU"/>
        </w:rPr>
        <w:lastRenderedPageBreak/>
        <w:t>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Объяснение распространения по территории России опасных геологических явлений.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Объяснение особенностей рельефа своего края.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3. Климат и климатические ресурсы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w:t>
      </w:r>
      <w:r w:rsidRPr="00CD35DC">
        <w:rPr>
          <w:rFonts w:ascii="Times New Roman" w:eastAsia="Times New Roman" w:hAnsi="Times New Roman" w:cs="Times New Roman"/>
          <w:color w:val="333333"/>
          <w:sz w:val="24"/>
          <w:szCs w:val="24"/>
          <w:lang w:eastAsia="ru-RU"/>
        </w:rPr>
        <w:softHyphen/>
        <w:t>ческие явления. Наблюдаемые климатические изменения на территории России и их возможные следствия. Особенности кли</w:t>
      </w:r>
      <w:r w:rsidRPr="00CD35DC">
        <w:rPr>
          <w:rFonts w:ascii="Times New Roman" w:eastAsia="Times New Roman" w:hAnsi="Times New Roman" w:cs="Times New Roman"/>
          <w:color w:val="333333"/>
          <w:sz w:val="24"/>
          <w:szCs w:val="24"/>
          <w:lang w:eastAsia="ru-RU"/>
        </w:rPr>
        <w:softHyphen/>
        <w:t>мата своего края.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Описание и прогнозирование погоды территории по карте погоды.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3. Оценка влияния основных климатических показателей своего края на жизнь и хозяйственную деятельность населения.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4. Моря России. Внутренние воды и водные ресурсы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Моря как </w:t>
      </w:r>
      <w:proofErr w:type="spellStart"/>
      <w:r w:rsidRPr="00CD35DC">
        <w:rPr>
          <w:rFonts w:ascii="Times New Roman" w:eastAsia="Times New Roman" w:hAnsi="Times New Roman" w:cs="Times New Roman"/>
          <w:color w:val="333333"/>
          <w:sz w:val="24"/>
          <w:szCs w:val="24"/>
          <w:lang w:eastAsia="ru-RU"/>
        </w:rPr>
        <w:t>аквальные</w:t>
      </w:r>
      <w:proofErr w:type="spellEnd"/>
      <w:r w:rsidRPr="00CD35DC">
        <w:rPr>
          <w:rFonts w:ascii="Times New Roman" w:eastAsia="Times New Roman" w:hAnsi="Times New Roman" w:cs="Times New Roman"/>
          <w:color w:val="333333"/>
          <w:sz w:val="24"/>
          <w:szCs w:val="24"/>
          <w:lang w:eastAsia="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Сравнение особенностей режима и характера течения двух рек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Объяснение распространения опасных гидрологических природных явлений на территории страны.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lastRenderedPageBreak/>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5. Природно-хозяйственные зоны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Природно-хозяйственные зоны России: взаимосвязь и взаимообусловленность их компонентов.</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Высотная поясность в горах на территории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Объяснение различий структуры высотной поясности в горных системах.</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3. Население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1. Численность населения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CD35DC">
        <w:rPr>
          <w:rFonts w:ascii="Times New Roman" w:eastAsia="Times New Roman" w:hAnsi="Times New Roman" w:cs="Times New Roman"/>
          <w:color w:val="333333"/>
          <w:sz w:val="24"/>
          <w:szCs w:val="24"/>
          <w:lang w:eastAsia="ru-RU"/>
        </w:rPr>
        <w:t>Геодемографическое</w:t>
      </w:r>
      <w:proofErr w:type="spellEnd"/>
      <w:r w:rsidRPr="00CD35DC">
        <w:rPr>
          <w:rFonts w:ascii="Times New Roman" w:eastAsia="Times New Roman" w:hAnsi="Times New Roman" w:cs="Times New Roman"/>
          <w:color w:val="333333"/>
          <w:sz w:val="24"/>
          <w:szCs w:val="24"/>
          <w:lang w:eastAsia="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2. Территориальные особенности размещения населения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w:t>
      </w:r>
      <w:r w:rsidRPr="00CD35DC">
        <w:rPr>
          <w:rFonts w:ascii="Times New Roman" w:eastAsia="Times New Roman" w:hAnsi="Times New Roman" w:cs="Times New Roman"/>
          <w:color w:val="333333"/>
          <w:sz w:val="24"/>
          <w:szCs w:val="24"/>
          <w:lang w:eastAsia="ru-RU"/>
        </w:rPr>
        <w:lastRenderedPageBreak/>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3. Народы и религии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Построение картограммы «Доля титульных этносов в численности населения республик и автономных округов РФ».</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4. Половой и возрастной состав населения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w:t>
      </w:r>
      <w:r w:rsidRPr="00CD35DC">
        <w:rPr>
          <w:rFonts w:ascii="Times New Roman" w:eastAsia="Times New Roman" w:hAnsi="Times New Roman" w:cs="Times New Roman"/>
          <w:color w:val="333333"/>
          <w:sz w:val="24"/>
          <w:szCs w:val="24"/>
          <w:lang w:eastAsia="ru-RU"/>
        </w:rPr>
        <w:softHyphen/>
        <w:t>ни мужского и женского населения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Объяснение динамики половозрастного состава населения России на основе анализа половозрастных пирамид.</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5. Человеческий капитал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numPr>
          <w:ilvl w:val="0"/>
          <w:numId w:val="1"/>
        </w:numPr>
        <w:shd w:val="clear" w:color="auto" w:fill="FFFFFF"/>
        <w:spacing w:before="100" w:beforeAutospacing="1" w:after="75" w:line="240" w:lineRule="auto"/>
        <w:jc w:val="both"/>
        <w:rPr>
          <w:rFonts w:ascii="Times New Roman" w:eastAsia="Times New Roman" w:hAnsi="Times New Roman" w:cs="Times New Roman"/>
          <w:color w:val="333333"/>
          <w:sz w:val="24"/>
          <w:szCs w:val="24"/>
          <w:lang w:eastAsia="ru-RU"/>
        </w:rPr>
      </w:pPr>
      <w:r w:rsidRPr="00CD35DC">
        <w:rPr>
          <w:rFonts w:ascii="Times New Roman" w:eastAsia="Times New Roman" w:hAnsi="Times New Roman" w:cs="Times New Roman"/>
          <w:color w:val="333333"/>
          <w:sz w:val="24"/>
          <w:szCs w:val="24"/>
          <w:lang w:eastAsia="ru-RU"/>
        </w:rPr>
        <w:t>Классификация Федеральных округов по особенностям естественного и механического движения населения.</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9 КЛАСС</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1. Хозяйство России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1. Общая характеристика хозяйства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w:t>
      </w:r>
      <w:r w:rsidRPr="00CD35DC">
        <w:rPr>
          <w:rFonts w:ascii="Times New Roman" w:eastAsia="Times New Roman" w:hAnsi="Times New Roman" w:cs="Times New Roman"/>
          <w:color w:val="333333"/>
          <w:sz w:val="24"/>
          <w:szCs w:val="24"/>
          <w:lang w:eastAsia="ru-RU"/>
        </w:rPr>
        <w:lastRenderedPageBreak/>
        <w:t>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Производственный капитал. Распределение производственного капитала по территории страны. Условия и факторы размещения хозяйства.</w:t>
      </w:r>
    </w:p>
    <w:p w:rsidR="00CD35DC" w:rsidRPr="00CD35DC" w:rsidRDefault="00CD35DC" w:rsidP="00CD35DC">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Определение влияния географического положения России на особенности отраслевой и территориальной структуры хозяйства.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w:t>
      </w:r>
      <w:r w:rsidRPr="00CD35DC">
        <w:rPr>
          <w:rFonts w:ascii="Times New Roman" w:eastAsia="Times New Roman" w:hAnsi="Times New Roman" w:cs="Times New Roman"/>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w:t>
      </w:r>
      <w:r w:rsidRPr="00CD35DC">
        <w:rPr>
          <w:rFonts w:ascii="Times New Roman" w:eastAsia="Times New Roman" w:hAnsi="Times New Roman" w:cs="Times New Roman"/>
          <w:b/>
          <w:bCs/>
          <w:color w:val="333333"/>
          <w:sz w:val="24"/>
          <w:szCs w:val="24"/>
          <w:lang w:eastAsia="ru-RU"/>
        </w:rPr>
        <w:t>Тема 2. Топливно-энергетический комплекс (ТЭК)</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Анализ статистических и текстовых материалов с целью сравнения стоимости электроэнергии для населения России в различных регионах.</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Сравнительная оценка возможностей для развития энергетики ВИЭ в отдельных регионах страны.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3. Металлургический комплекс</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CD35DC" w:rsidRPr="00CD35DC" w:rsidRDefault="00CD35DC" w:rsidP="00CD35DC">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w:t>
      </w:r>
      <w:r w:rsidRPr="00CD35DC">
        <w:rPr>
          <w:rFonts w:ascii="Times New Roman" w:eastAsia="Times New Roman" w:hAnsi="Times New Roman" w:cs="Times New Roman"/>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4. Машиностроительный комплекс</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w:t>
      </w:r>
      <w:r w:rsidRPr="00CD35DC">
        <w:rPr>
          <w:rFonts w:ascii="Times New Roman" w:eastAsia="Times New Roman" w:hAnsi="Times New Roman" w:cs="Times New Roman"/>
          <w:color w:val="333333"/>
          <w:sz w:val="24"/>
          <w:szCs w:val="24"/>
          <w:lang w:eastAsia="ru-RU"/>
        </w:rPr>
        <w:lastRenderedPageBreak/>
        <w:t xml:space="preserve">машиностроения в реализации целей политики </w:t>
      </w:r>
      <w:proofErr w:type="spellStart"/>
      <w:r w:rsidRPr="00CD35DC">
        <w:rPr>
          <w:rFonts w:ascii="Times New Roman" w:eastAsia="Times New Roman" w:hAnsi="Times New Roman" w:cs="Times New Roman"/>
          <w:color w:val="333333"/>
          <w:sz w:val="24"/>
          <w:szCs w:val="24"/>
          <w:lang w:eastAsia="ru-RU"/>
        </w:rPr>
        <w:t>импортозамещения</w:t>
      </w:r>
      <w:proofErr w:type="spellEnd"/>
      <w:r w:rsidRPr="00CD35DC">
        <w:rPr>
          <w:rFonts w:ascii="Times New Roman" w:eastAsia="Times New Roman" w:hAnsi="Times New Roman" w:cs="Times New Roman"/>
          <w:color w:val="333333"/>
          <w:sz w:val="24"/>
          <w:szCs w:val="24"/>
          <w:lang w:eastAsia="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5. Химико-лесной комплекс</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Химическая промышленность</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w:t>
      </w:r>
      <w:proofErr w:type="spellStart"/>
      <w:r w:rsidRPr="00CD35DC">
        <w:rPr>
          <w:rFonts w:ascii="Times New Roman" w:eastAsia="Times New Roman" w:hAnsi="Times New Roman" w:cs="Times New Roman"/>
          <w:color w:val="333333"/>
          <w:sz w:val="24"/>
          <w:szCs w:val="24"/>
          <w:lang w:eastAsia="ru-RU"/>
        </w:rPr>
        <w:t>подотраслей</w:t>
      </w:r>
      <w:proofErr w:type="spellEnd"/>
      <w:r w:rsidRPr="00CD35DC">
        <w:rPr>
          <w:rFonts w:ascii="Times New Roman" w:eastAsia="Times New Roman" w:hAnsi="Times New Roman" w:cs="Times New Roman"/>
          <w:color w:val="333333"/>
          <w:sz w:val="24"/>
          <w:szCs w:val="24"/>
          <w:lang w:eastAsia="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Лесопромышленный комплекс</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6. Агропромышленный комплекс (далее - АПК)</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CD35DC">
        <w:rPr>
          <w:rFonts w:ascii="Times New Roman" w:eastAsia="Times New Roman" w:hAnsi="Times New Roman" w:cs="Times New Roman"/>
          <w:color w:val="333333"/>
          <w:sz w:val="24"/>
          <w:szCs w:val="24"/>
          <w:lang w:eastAsia="ru-RU"/>
        </w:rPr>
        <w:t>рыбохозяйственного</w:t>
      </w:r>
      <w:proofErr w:type="spellEnd"/>
      <w:r w:rsidRPr="00CD35DC">
        <w:rPr>
          <w:rFonts w:ascii="Times New Roman" w:eastAsia="Times New Roman" w:hAnsi="Times New Roman" w:cs="Times New Roman"/>
          <w:color w:val="333333"/>
          <w:sz w:val="24"/>
          <w:szCs w:val="24"/>
          <w:lang w:eastAsia="ru-RU"/>
        </w:rPr>
        <w:t xml:space="preserve"> комплексов Российской Федерации на период до 2030 года». Особенности АПК своего края.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Определение влияния природных и социальных факторов на размещение отраслей АПК.</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7. Инфраструктурный комплекс</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Состав: транспорт, информационная инфраструктура; сфера обслуживания, рекреационное хозяйство — место и значение в хозяйстве.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Транспорт и охрана окружающей среды.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Информационная инфраструктура. Рекреационное хозяйство. Особенности сферы обслуживания своего края.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Характеристика туристско-рекреационного потенциала своего края.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8. Обобщение знаний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2. Регионы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1. Западный макрорегион (Европейская часть)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Практические работы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Сравнение ЭГП двух географических районов страны по разным источникам информации.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2. </w:t>
      </w:r>
      <w:r w:rsidRPr="00CD35DC">
        <w:rPr>
          <w:rFonts w:ascii="Times New Roman" w:eastAsia="Times New Roman" w:hAnsi="Times New Roman" w:cs="Times New Roman"/>
          <w:b/>
          <w:bCs/>
          <w:color w:val="333333"/>
          <w:sz w:val="24"/>
          <w:szCs w:val="24"/>
          <w:shd w:val="clear" w:color="auto" w:fill="FFFFFF"/>
          <w:lang w:eastAsia="ru-RU"/>
        </w:rPr>
        <w:t>Восточный макрорегион (</w:t>
      </w:r>
      <w:r w:rsidRPr="00CD35DC">
        <w:rPr>
          <w:rFonts w:ascii="Times New Roman" w:eastAsia="Times New Roman" w:hAnsi="Times New Roman" w:cs="Times New Roman"/>
          <w:b/>
          <w:bCs/>
          <w:color w:val="333333"/>
          <w:sz w:val="24"/>
          <w:szCs w:val="24"/>
          <w:lang w:eastAsia="ru-RU"/>
        </w:rPr>
        <w:t>Азиатская часть) России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w:t>
      </w:r>
      <w:r w:rsidRPr="00CD35DC">
        <w:rPr>
          <w:rFonts w:ascii="Times New Roman" w:eastAsia="Times New Roman" w:hAnsi="Times New Roman" w:cs="Times New Roman"/>
          <w:color w:val="333333"/>
          <w:sz w:val="24"/>
          <w:szCs w:val="24"/>
          <w:lang w:eastAsia="ru-RU"/>
        </w:rPr>
        <w:lastRenderedPageBreak/>
        <w:t>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Практическая работа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1. Сравнение человеческого капитала двух географических районов (субъектов Российской Федерации) по заданным критериям.</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2. Выявление факторов размещения предприятий одного из промышленных кластеров Дальнего Востока (по выбору).</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 </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Тема 3. Обобщение знаний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Раздел 6. Россия в современном мире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CD35DC">
        <w:rPr>
          <w:rFonts w:ascii="Times New Roman" w:eastAsia="Times New Roman" w:hAnsi="Times New Roman" w:cs="Times New Roman"/>
          <w:color w:val="333333"/>
          <w:sz w:val="24"/>
          <w:szCs w:val="24"/>
          <w:lang w:eastAsia="ru-RU"/>
        </w:rPr>
        <w:t>ЕврАзЭС</w:t>
      </w:r>
      <w:proofErr w:type="spellEnd"/>
      <w:r w:rsidRPr="00CD35DC">
        <w:rPr>
          <w:rFonts w:ascii="Times New Roman" w:eastAsia="Times New Roman" w:hAnsi="Times New Roman" w:cs="Times New Roman"/>
          <w:color w:val="333333"/>
          <w:sz w:val="24"/>
          <w:szCs w:val="24"/>
          <w:lang w:eastAsia="ru-RU"/>
        </w:rPr>
        <w:t>.</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ПЛАНИРУЕМЫЕ ОБРАЗОВАТЕЛЬНЫЕ РЕЗУЛЬТАТЫ</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ЛИЧНОСТНЫЕ РЕЗУЛЬТАТЫ</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Патриотического воспитания</w:t>
      </w:r>
      <w:r w:rsidRPr="00CD35DC">
        <w:rPr>
          <w:rFonts w:ascii="Times New Roman" w:eastAsia="Times New Roman" w:hAnsi="Times New Roman" w:cs="Times New Roman"/>
          <w:color w:val="333333"/>
          <w:sz w:val="24"/>
          <w:szCs w:val="24"/>
          <w:lang w:eastAsia="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Гражданского воспитания:</w:t>
      </w:r>
      <w:r w:rsidRPr="00CD35DC">
        <w:rPr>
          <w:rFonts w:ascii="Times New Roman" w:eastAsia="Times New Roman" w:hAnsi="Times New Roman" w:cs="Times New Roman"/>
          <w:color w:val="333333"/>
          <w:sz w:val="24"/>
          <w:szCs w:val="24"/>
          <w:lang w:eastAsia="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w:t>
      </w:r>
      <w:r w:rsidRPr="00CD35DC">
        <w:rPr>
          <w:rFonts w:ascii="Times New Roman" w:eastAsia="Times New Roman" w:hAnsi="Times New Roman" w:cs="Times New Roman"/>
          <w:color w:val="333333"/>
          <w:sz w:val="24"/>
          <w:szCs w:val="24"/>
          <w:lang w:eastAsia="ru-RU"/>
        </w:rPr>
        <w:lastRenderedPageBreak/>
        <w:t xml:space="preserve">готовность к участию в гуманитарной деятельности («экологический патруль», </w:t>
      </w:r>
      <w:proofErr w:type="spellStart"/>
      <w:r w:rsidRPr="00CD35DC">
        <w:rPr>
          <w:rFonts w:ascii="Times New Roman" w:eastAsia="Times New Roman" w:hAnsi="Times New Roman" w:cs="Times New Roman"/>
          <w:color w:val="333333"/>
          <w:sz w:val="24"/>
          <w:szCs w:val="24"/>
          <w:lang w:eastAsia="ru-RU"/>
        </w:rPr>
        <w:t>волонтёрство</w:t>
      </w:r>
      <w:proofErr w:type="spellEnd"/>
      <w:r w:rsidRPr="00CD35DC">
        <w:rPr>
          <w:rFonts w:ascii="Times New Roman" w:eastAsia="Times New Roman" w:hAnsi="Times New Roman" w:cs="Times New Roman"/>
          <w:color w:val="333333"/>
          <w:sz w:val="24"/>
          <w:szCs w:val="24"/>
          <w:lang w:eastAsia="ru-RU"/>
        </w:rPr>
        <w:t>).</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Духовно-нравственного воспитания:</w:t>
      </w:r>
      <w:r w:rsidRPr="00CD35DC">
        <w:rPr>
          <w:rFonts w:ascii="Times New Roman" w:eastAsia="Times New Roman" w:hAnsi="Times New Roman" w:cs="Times New Roman"/>
          <w:color w:val="333333"/>
          <w:sz w:val="24"/>
          <w:szCs w:val="24"/>
          <w:lang w:eastAsia="ru-RU"/>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Эстетического воспитания:</w:t>
      </w:r>
      <w:r w:rsidRPr="00CD35DC">
        <w:rPr>
          <w:rFonts w:ascii="Times New Roman" w:eastAsia="Times New Roman" w:hAnsi="Times New Roman" w:cs="Times New Roman"/>
          <w:color w:val="333333"/>
          <w:sz w:val="24"/>
          <w:szCs w:val="24"/>
          <w:lang w:eastAsia="ru-RU"/>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Ценности научного познания</w:t>
      </w:r>
      <w:r w:rsidRPr="00CD35DC">
        <w:rPr>
          <w:rFonts w:ascii="Times New Roman" w:eastAsia="Times New Roman" w:hAnsi="Times New Roman" w:cs="Times New Roman"/>
          <w:color w:val="333333"/>
          <w:sz w:val="24"/>
          <w:szCs w:val="24"/>
          <w:lang w:eastAsia="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Физического воспитания, формирования культуры здоровья и эмоционального благополучия</w:t>
      </w:r>
      <w:r w:rsidRPr="00CD35DC">
        <w:rPr>
          <w:rFonts w:ascii="Times New Roman" w:eastAsia="Times New Roman" w:hAnsi="Times New Roman" w:cs="Times New Roman"/>
          <w:color w:val="333333"/>
          <w:sz w:val="24"/>
          <w:szCs w:val="24"/>
          <w:lang w:eastAsia="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CD35DC">
        <w:rPr>
          <w:rFonts w:ascii="Times New Roman" w:eastAsia="Times New Roman" w:hAnsi="Times New Roman" w:cs="Times New Roman"/>
          <w:color w:val="333333"/>
          <w:sz w:val="24"/>
          <w:szCs w:val="24"/>
          <w:lang w:eastAsia="ru-RU"/>
        </w:rPr>
        <w:t>сформированность</w:t>
      </w:r>
      <w:proofErr w:type="spellEnd"/>
      <w:r w:rsidRPr="00CD35DC">
        <w:rPr>
          <w:rFonts w:ascii="Times New Roman" w:eastAsia="Times New Roman" w:hAnsi="Times New Roman" w:cs="Times New Roman"/>
          <w:color w:val="333333"/>
          <w:sz w:val="24"/>
          <w:szCs w:val="24"/>
          <w:lang w:eastAsia="ru-RU"/>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Трудового воспитания: </w:t>
      </w:r>
      <w:r w:rsidRPr="00CD35DC">
        <w:rPr>
          <w:rFonts w:ascii="Times New Roman" w:eastAsia="Times New Roman" w:hAnsi="Times New Roman" w:cs="Times New Roman"/>
          <w:color w:val="333333"/>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lastRenderedPageBreak/>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Экологического воспитания:</w:t>
      </w:r>
      <w:r w:rsidRPr="00CD35DC">
        <w:rPr>
          <w:rFonts w:ascii="Times New Roman" w:eastAsia="Times New Roman" w:hAnsi="Times New Roman" w:cs="Times New Roman"/>
          <w:color w:val="333333"/>
          <w:sz w:val="24"/>
          <w:szCs w:val="24"/>
          <w:lang w:eastAsia="ru-RU"/>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МЕТАПРЕДМЕТНЫЕ РЕЗУЛЬТАТЫ</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Изучение географии в основной школе способствует достижению </w:t>
      </w:r>
      <w:proofErr w:type="spellStart"/>
      <w:r w:rsidRPr="00CD35DC">
        <w:rPr>
          <w:rFonts w:ascii="Times New Roman" w:eastAsia="Times New Roman" w:hAnsi="Times New Roman" w:cs="Times New Roman"/>
          <w:color w:val="333333"/>
          <w:sz w:val="24"/>
          <w:szCs w:val="24"/>
          <w:lang w:eastAsia="ru-RU"/>
        </w:rPr>
        <w:t>метапредметных</w:t>
      </w:r>
      <w:proofErr w:type="spellEnd"/>
      <w:r w:rsidRPr="00CD35DC">
        <w:rPr>
          <w:rFonts w:ascii="Times New Roman" w:eastAsia="Times New Roman" w:hAnsi="Times New Roman" w:cs="Times New Roman"/>
          <w:color w:val="333333"/>
          <w:sz w:val="24"/>
          <w:szCs w:val="24"/>
          <w:lang w:eastAsia="ru-RU"/>
        </w:rPr>
        <w:t xml:space="preserve"> результатов, в том числе: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Овладению универсальными познавательными действиями: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Базовые логические действия</w:t>
      </w:r>
    </w:p>
    <w:p w:rsidR="00CD35DC" w:rsidRPr="00CD35DC" w:rsidRDefault="00CD35DC" w:rsidP="00CD35DC">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Выявлять и характеризовать существенные признаки географических объектов, процессов и явлений;</w:t>
      </w:r>
    </w:p>
    <w:p w:rsidR="00CD35DC" w:rsidRPr="00CD35DC" w:rsidRDefault="00CD35DC" w:rsidP="00CD35DC">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устанавливать существенный признак классификации географических объектов, процессов и явлений, основания для их сравнения;</w:t>
      </w:r>
    </w:p>
    <w:p w:rsidR="00CD35DC" w:rsidRPr="00CD35DC" w:rsidRDefault="00CD35DC" w:rsidP="00CD35DC">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выявлять закономерности и противоречия в рассматриваемых фактах и данных наблюдений с учётом предложенной географической задачи;</w:t>
      </w:r>
    </w:p>
    <w:p w:rsidR="00CD35DC" w:rsidRPr="00CD35DC" w:rsidRDefault="00CD35DC" w:rsidP="00CD35DC">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выявлять дефициты географической информации, данных, необходимых для решения поставленной задачи;</w:t>
      </w:r>
    </w:p>
    <w:p w:rsidR="00CD35DC" w:rsidRPr="00CD35DC" w:rsidRDefault="00CD35DC" w:rsidP="00CD35DC">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D35DC" w:rsidRPr="00CD35DC" w:rsidRDefault="00CD35DC" w:rsidP="00CD35DC">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Базовые исследовательские действия</w:t>
      </w:r>
    </w:p>
    <w:p w:rsidR="00CD35DC" w:rsidRPr="00CD35DC" w:rsidRDefault="00CD35DC" w:rsidP="00CD35DC">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Использовать географические вопросы как исследовательский инструмент познания;</w:t>
      </w:r>
    </w:p>
    <w:p w:rsidR="00CD35DC" w:rsidRPr="00CD35DC" w:rsidRDefault="00CD35DC" w:rsidP="00CD35DC">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D35DC" w:rsidRPr="00CD35DC" w:rsidRDefault="00CD35DC" w:rsidP="00CD35DC">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D35DC" w:rsidRPr="00CD35DC" w:rsidRDefault="00CD35DC" w:rsidP="00CD35DC">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D35DC" w:rsidRPr="00CD35DC" w:rsidRDefault="00CD35DC" w:rsidP="00CD35DC">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оценивать достоверность информации, полученной в ходе гео</w:t>
      </w:r>
      <w:r w:rsidRPr="00CD35DC">
        <w:rPr>
          <w:rFonts w:ascii="Times New Roman" w:eastAsia="Times New Roman" w:hAnsi="Times New Roman" w:cs="Times New Roman"/>
          <w:color w:val="333333"/>
          <w:sz w:val="24"/>
          <w:szCs w:val="24"/>
          <w:lang w:eastAsia="ru-RU"/>
        </w:rPr>
        <w:softHyphen/>
        <w:t>графического исследования;</w:t>
      </w:r>
    </w:p>
    <w:p w:rsidR="00CD35DC" w:rsidRPr="00CD35DC" w:rsidRDefault="00CD35DC" w:rsidP="00CD35DC">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D35DC" w:rsidRPr="00CD35DC" w:rsidRDefault="00CD35DC" w:rsidP="00CD35DC">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Работа с информацией</w:t>
      </w:r>
    </w:p>
    <w:p w:rsidR="00CD35DC" w:rsidRPr="00CD35DC" w:rsidRDefault="00CD35DC" w:rsidP="00CD35DC">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D35DC" w:rsidRPr="00CD35DC" w:rsidRDefault="00CD35DC" w:rsidP="00CD35DC">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выбирать, анализировать и интерпретировать географическую информацию различных видов и форм представления;</w:t>
      </w:r>
    </w:p>
    <w:p w:rsidR="00CD35DC" w:rsidRPr="00CD35DC" w:rsidRDefault="00CD35DC" w:rsidP="00CD35DC">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 различных источниках географической информации;</w:t>
      </w:r>
    </w:p>
    <w:p w:rsidR="00CD35DC" w:rsidRPr="00CD35DC" w:rsidRDefault="00CD35DC" w:rsidP="00CD35DC">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самостоятельно выбирать оптимальную форму представления географической информации;</w:t>
      </w:r>
    </w:p>
    <w:p w:rsidR="00CD35DC" w:rsidRPr="00CD35DC" w:rsidRDefault="00CD35DC" w:rsidP="00CD35DC">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оценивать надёжность географической информации по критериям, предложенным учителем или сформулированным самостоятельно;</w:t>
      </w:r>
    </w:p>
    <w:p w:rsidR="00CD35DC" w:rsidRPr="00CD35DC" w:rsidRDefault="00CD35DC" w:rsidP="00CD35DC">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систематизировать географическую информацию в разных формах.</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Овладению универсальными коммуникативными действиями: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Общение</w:t>
      </w:r>
    </w:p>
    <w:p w:rsidR="00CD35DC" w:rsidRPr="00CD35DC" w:rsidRDefault="00CD35DC" w:rsidP="00CD35DC">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формулировать суждения, выражать свою точку зрения по географическим аспектам различных вопросов в устных и письменных текстах;</w:t>
      </w:r>
    </w:p>
    <w:p w:rsidR="00CD35DC" w:rsidRPr="00CD35DC" w:rsidRDefault="00CD35DC" w:rsidP="00CD35DC">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D35DC" w:rsidRPr="00CD35DC" w:rsidRDefault="00CD35DC" w:rsidP="00CD35DC">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D35DC" w:rsidRPr="00CD35DC" w:rsidRDefault="00CD35DC" w:rsidP="00CD35DC">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публично представлять результаты выполненного исследования или проекта.</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Совместная деятельность (сотрудничество)</w:t>
      </w:r>
    </w:p>
    <w:p w:rsidR="00CD35DC" w:rsidRPr="00CD35DC" w:rsidRDefault="00CD35DC" w:rsidP="00CD35DC">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D35DC" w:rsidRPr="00CD35DC" w:rsidRDefault="00CD35DC" w:rsidP="00CD35DC">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D35DC" w:rsidRPr="00CD35DC" w:rsidRDefault="00CD35DC" w:rsidP="00CD35DC">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Овладению универсальными учебными регулятивными действиями:</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Самоорганизация</w:t>
      </w:r>
    </w:p>
    <w:p w:rsidR="00CD35DC" w:rsidRPr="00CD35DC" w:rsidRDefault="00CD35DC" w:rsidP="00CD35DC">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D35DC" w:rsidRPr="00CD35DC" w:rsidRDefault="00CD35DC" w:rsidP="00CD35DC">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Самоконтроль (рефлексия)</w:t>
      </w:r>
    </w:p>
    <w:p w:rsidR="00CD35DC" w:rsidRPr="00CD35DC" w:rsidRDefault="00CD35DC" w:rsidP="00CD35DC">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владеть способами самоконтроля и рефлексии;</w:t>
      </w:r>
    </w:p>
    <w:p w:rsidR="00CD35DC" w:rsidRPr="00CD35DC" w:rsidRDefault="00CD35DC" w:rsidP="00CD35DC">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объяснять причины достижения (</w:t>
      </w:r>
      <w:proofErr w:type="spellStart"/>
      <w:r w:rsidRPr="00CD35DC">
        <w:rPr>
          <w:rFonts w:ascii="Times New Roman" w:eastAsia="Times New Roman" w:hAnsi="Times New Roman" w:cs="Times New Roman"/>
          <w:color w:val="333333"/>
          <w:sz w:val="24"/>
          <w:szCs w:val="24"/>
          <w:lang w:eastAsia="ru-RU"/>
        </w:rPr>
        <w:t>недостижения</w:t>
      </w:r>
      <w:proofErr w:type="spellEnd"/>
      <w:r w:rsidRPr="00CD35DC">
        <w:rPr>
          <w:rFonts w:ascii="Times New Roman" w:eastAsia="Times New Roman" w:hAnsi="Times New Roman" w:cs="Times New Roman"/>
          <w:color w:val="333333"/>
          <w:sz w:val="24"/>
          <w:szCs w:val="24"/>
          <w:lang w:eastAsia="ru-RU"/>
        </w:rPr>
        <w:t>) результатов деятельности, давать оценку приобретённому опыту;</w:t>
      </w:r>
    </w:p>
    <w:p w:rsidR="00CD35DC" w:rsidRPr="00CD35DC" w:rsidRDefault="00CD35DC" w:rsidP="00CD35DC">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CD35DC" w:rsidRPr="00CD35DC" w:rsidRDefault="00CD35DC" w:rsidP="00CD35DC">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оценивать соответствие результата цели и условиям</w:t>
      </w:r>
    </w:p>
    <w:p w:rsidR="00CD35DC" w:rsidRPr="00CD35DC" w:rsidRDefault="00CD35DC" w:rsidP="00CD35DC">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Принятие себя и других</w:t>
      </w:r>
    </w:p>
    <w:p w:rsidR="00CD35DC" w:rsidRPr="00CD35DC" w:rsidRDefault="00CD35DC" w:rsidP="00CD35DC">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осознанно относиться к другому человеку, его мнению;</w:t>
      </w:r>
    </w:p>
    <w:p w:rsidR="00CD35DC" w:rsidRPr="00CD35DC" w:rsidRDefault="00CD35DC" w:rsidP="00CD35DC">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признавать своё право на ошибку и такое же право другого.</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ПРЕДМЕТНЫЕ РЕЗУЛЬТАТЫ</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5 КЛАСС</w:t>
      </w:r>
    </w:p>
    <w:p w:rsidR="00CD35DC" w:rsidRPr="00CD35DC" w:rsidRDefault="00CD35DC" w:rsidP="00CD35DC">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географических объектов, процессов и явлений, изучаемых различными ветвями географической науки;</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методов исследования, применяемых в географии;</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вклад великих путешественников в географическое изучение Земли;</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описывать и сравнивать маршруты их путешествий;</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вклад великих путешественников в географическое изучение Земли;</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описывать и сравнивать маршруты их путешествий;</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определять направления, расстояния по плану местности и по географическим картам, географические координаты по географическим картам;</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понятия «план местности» и «географическая карта», параллель» и «меридиан»;</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влияния Солнца на мир живой и неживой природы;</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объяснять причины смены дня и ночи и времён года;</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понятия «земная кора»; «ядро», «мантия»; «минерал» и «горная порода»;</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понятия «материковая» и «океаническая» земная кора;</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изученные минералы и горные породы, материковую и океаническую земную кору;</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показывать на карте и обозначать на контурной карте материки и океаны, крупные формы рельефа Земли;</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горы и равнины;</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классифицировать формы рельефа суши по высоте и по внешнему облику;</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называть причины землетрясений и вулканических извержений;</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понятия «эпицентр землетрясения» и «очаг землетрясения» для решения познавательных задач;</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распознавать проявления в окружающем мире внутренних и внешних процессов </w:t>
      </w:r>
      <w:proofErr w:type="spellStart"/>
      <w:r w:rsidRPr="00CD35DC">
        <w:rPr>
          <w:rFonts w:ascii="Times New Roman" w:eastAsia="Times New Roman" w:hAnsi="Times New Roman" w:cs="Times New Roman"/>
          <w:color w:val="333333"/>
          <w:sz w:val="24"/>
          <w:szCs w:val="24"/>
          <w:lang w:eastAsia="ru-RU"/>
        </w:rPr>
        <w:t>рельефообразования</w:t>
      </w:r>
      <w:proofErr w:type="spellEnd"/>
      <w:r w:rsidRPr="00CD35DC">
        <w:rPr>
          <w:rFonts w:ascii="Times New Roman" w:eastAsia="Times New Roman" w:hAnsi="Times New Roman" w:cs="Times New Roman"/>
          <w:color w:val="333333"/>
          <w:sz w:val="24"/>
          <w:szCs w:val="24"/>
          <w:lang w:eastAsia="ru-RU"/>
        </w:rPr>
        <w:t>: вулканизма, землетрясений; физического, химического и биологического видов выветривания;</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классифицировать острова по происхождению;</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опасных природных явлений в литосфере и средств их предупреждения;</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изменений в литосфере в результате деятельности человека на примере своей местности, России и мира;</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приводить примеры действия внешних процессов </w:t>
      </w:r>
      <w:proofErr w:type="spellStart"/>
      <w:r w:rsidRPr="00CD35DC">
        <w:rPr>
          <w:rFonts w:ascii="Times New Roman" w:eastAsia="Times New Roman" w:hAnsi="Times New Roman" w:cs="Times New Roman"/>
          <w:color w:val="333333"/>
          <w:sz w:val="24"/>
          <w:szCs w:val="24"/>
          <w:lang w:eastAsia="ru-RU"/>
        </w:rPr>
        <w:t>рельефообразования</w:t>
      </w:r>
      <w:proofErr w:type="spellEnd"/>
      <w:r w:rsidRPr="00CD35DC">
        <w:rPr>
          <w:rFonts w:ascii="Times New Roman" w:eastAsia="Times New Roman" w:hAnsi="Times New Roman" w:cs="Times New Roman"/>
          <w:color w:val="333333"/>
          <w:sz w:val="24"/>
          <w:szCs w:val="24"/>
          <w:lang w:eastAsia="ru-RU"/>
        </w:rPr>
        <w:t xml:space="preserve"> и наличия полезных ископаемых в своей местности;</w:t>
      </w:r>
    </w:p>
    <w:p w:rsidR="00CD35DC" w:rsidRPr="00CD35DC" w:rsidRDefault="00CD35DC" w:rsidP="00CD35DC">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6 КЛАСС</w:t>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опасных природных явлений в геосферах и средств их предупреждения;</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сравнивать инструментарий (способы) получения географической информации на разных этапах географического изучения Земли;</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свойства вод отдельных частей Мирового океана;</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применять понятия «гидросфера», «круговорот воды», «цунами», «приливы и отливы» для решения учебных и (или) практико-ориентированных задач;</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классифицировать объекты гидросферы (моря, озёра, реки, подземные воды, болота, ледники) по заданным признакам;</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питание и режим рек;</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сравнивать реки по заданным признакам;</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понятия «грунтовые, межпластовые и артезианские воды» и применять их для решения учебных и (или) практико-ориентированных задач;</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устанавливать причинно-следственные связи между питанием, режимом реки и климатом на территории речного бассейна;</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районов распространения многолетней мерзлоты;</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называть причины образования цунами, приливов и отливов;</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описывать состав, строение атмосферы;</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свойства воздуха; климаты Земли; климатообразующие факторы;</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виды атмосферных осадков;</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понятия «бризы» и «муссоны»;</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понятия «погода» и «климат»;</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понятия «атмосфера», «тропосфера», «стратосфера», «верхние слои атмосферы»;</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называть границы биосферы;</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приспособления живых организмов к среде обитания в разных природных зонах;</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растительный и животный мир разных территорий Земли;</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объяснять взаимосвязи компонентов природы в природно-территориальном комплексе;</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сравнивать особенности растительного и животного мира в различных природных зонах;</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сравнивать плодородие почв в различных природных зонах;</w:t>
      </w:r>
    </w:p>
    <w:p w:rsidR="00CD35DC" w:rsidRPr="00CD35DC" w:rsidRDefault="00CD35DC" w:rsidP="00CD35DC">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7 КЛАСС</w:t>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называть: строение и свойства (целостность, зональность, ритмичность) географической оболочки;</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определять природные зоны по их существенным признакам на основе интеграции и интерпретации информации об особенностях их природы;</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изученные процессы и явления, происходящие в географической оболочке;</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изменений в геосферах в результате деятельности человека;</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описывать закономерности изменения в пространстве рельефа, климата, внутренних вод и органического мира;</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называть особенности географических процессов на границах литосферных плит с учётом характера взаимодействия и типа земной коры;</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устанавливать (используя географические карты) взаимосвязи между движением литосферных плит и размещением крупных форм рельефа;</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классифицировать воздушные массы Земли, типы климата по заданным показателям;</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объяснять образование тропических муссонов, пассатов тропических широт, западных ветров;</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описывать климат территории по </w:t>
      </w:r>
      <w:proofErr w:type="spellStart"/>
      <w:r w:rsidRPr="00CD35DC">
        <w:rPr>
          <w:rFonts w:ascii="Times New Roman" w:eastAsia="Times New Roman" w:hAnsi="Times New Roman" w:cs="Times New Roman"/>
          <w:color w:val="333333"/>
          <w:sz w:val="24"/>
          <w:szCs w:val="24"/>
          <w:lang w:eastAsia="ru-RU"/>
        </w:rPr>
        <w:t>климатограмме</w:t>
      </w:r>
      <w:proofErr w:type="spellEnd"/>
      <w:r w:rsidRPr="00CD35DC">
        <w:rPr>
          <w:rFonts w:ascii="Times New Roman" w:eastAsia="Times New Roman" w:hAnsi="Times New Roman" w:cs="Times New Roman"/>
          <w:color w:val="333333"/>
          <w:sz w:val="24"/>
          <w:szCs w:val="24"/>
          <w:lang w:eastAsia="ru-RU"/>
        </w:rPr>
        <w:t>;</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объяснять влияние климатообразующих факторов на климатические особенности территории;</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океанические течения;</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различать и сравнивать численность населения крупных стран мира;</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сравнивать плотность населения различных территорий;</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понятие «плотность населения» для решения учебных и (или) практико-ориентированных задач;</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городские и сельские поселения;</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крупнейших городов мира;</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мировых и национальных религий;</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проводить языковую классификацию народов;</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основные виды хозяйственной деятельности людей на различных территориях;</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определять страны по их существенным признакам;</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объяснять особенности природы, населения и хозяйства отдельных территорий;</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использовать знания о населении материков и стран для решения различных учебных и практико-ориентированных задач;</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взаимодействия природы и общества в пределах отдельных территорий;</w:t>
      </w:r>
    </w:p>
    <w:p w:rsidR="00CD35DC" w:rsidRPr="00CD35DC" w:rsidRDefault="00CD35DC" w:rsidP="00CD35DC">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8 КЛАСС</w:t>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Характеризовать основные этапы истории формирования и изучения территории России;</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характеризовать географическое положение России с использованием информации из различных источников;</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федеральные округа, крупные географические районы и макрорегионы России;</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субъектов Российской Федерации разных видов и показывать их на географической карте;</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оценивать влияние географического положения регионов России на особенности природы, жизнь и хозяйственную деятельность населения;</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оценивать степень благоприятности природных условий в пределах отдельных регионов страны;</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проводить классификацию природных ресурсов;</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распознавать типы природопользования;</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сравнивать особенности компонентов природы отдельных территорий страны;</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объяснять особенности компонентов природы отдельных территорий страны;</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называть географические процессы и явления, определяющие особенности природы страны, отдельных регионов и своей местности;</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объяснять распространение по территории страны областей современного горообразования, землетрясений и вулканизма;</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понятия «плита», «щит», «моренный холм», «бараньи лбы», «бархан», «дюна» для решения учебных и (или) практико-ориентированных задач;</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описывать и прогнозировать погоду территории по карте погоды;</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проводить классификацию типов климата и почв России;</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распознавать показатели, характеризующие состояние окружающей среды;</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мер безопасности, в том числе для экономики семьи, в случае природных стихийных бедствий и техногенных катастроф;</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рационального и нерационального природопользования;</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особо охраняемых природных территорий России и своего края, животных и растений, занесённых в Красную книгу России;</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адаптации человека к разнообразным природным условиям на территории страны;</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lastRenderedPageBreak/>
        <w:t>сравнивать показатели воспроизводства и качества населения России с мировыми показателями и показателями других стран;</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проводить классификацию населённых пунктов и регионов России по заданным основаниям;</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CD35DC" w:rsidRPr="00CD35DC" w:rsidRDefault="00CD35DC" w:rsidP="00CD35DC">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t>9 КЛАСС</w:t>
      </w:r>
    </w:p>
    <w:p w:rsidR="00CD35DC" w:rsidRPr="00CD35DC" w:rsidRDefault="00CD35DC" w:rsidP="00CD35DC">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b/>
          <w:bCs/>
          <w:color w:val="333333"/>
          <w:sz w:val="24"/>
          <w:szCs w:val="24"/>
          <w:lang w:eastAsia="ru-RU"/>
        </w:rPr>
        <w:br/>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w:t>
      </w:r>
      <w:r w:rsidRPr="00CD35DC">
        <w:rPr>
          <w:rFonts w:ascii="Times New Roman" w:eastAsia="Times New Roman" w:hAnsi="Times New Roman" w:cs="Times New Roman"/>
          <w:color w:val="333333"/>
          <w:sz w:val="24"/>
          <w:szCs w:val="24"/>
          <w:lang w:eastAsia="ru-RU"/>
        </w:rPr>
        <w:lastRenderedPageBreak/>
        <w:t>роль России как мировой энергетической державы; проблемы и перспективы развития отраслей хозяйства и регионов России;</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территории опережающего развития (ТОР), Арктическую зону и зону Севера России;</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природно-ресурсный, человеческий и производственный капитал;</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различать виды транспорта и основные показатели их работы: грузооборот и пассажирооборот;</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объяснять географические различия населения и хозяйства территорий крупных регионов страны;</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35DC">
        <w:rPr>
          <w:rFonts w:ascii="Times New Roman" w:eastAsia="Times New Roman" w:hAnsi="Times New Roman" w:cs="Times New Roman"/>
          <w:color w:val="333333"/>
          <w:sz w:val="24"/>
          <w:szCs w:val="24"/>
          <w:lang w:eastAsia="ru-RU"/>
        </w:rPr>
        <w:t>приводить примеры объектов Всемирного наследия ЮНЕСКО и описывать их местоположение на географической карте;</w:t>
      </w:r>
    </w:p>
    <w:p w:rsidR="00CD35DC" w:rsidRPr="00CD35DC" w:rsidRDefault="00CD35DC" w:rsidP="00CD35DC">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35DC">
        <w:rPr>
          <w:rFonts w:ascii="Times New Roman" w:eastAsia="Times New Roman" w:hAnsi="Times New Roman" w:cs="Times New Roman"/>
          <w:color w:val="333333"/>
          <w:sz w:val="24"/>
          <w:szCs w:val="24"/>
          <w:lang w:eastAsia="ru-RU"/>
        </w:rPr>
        <w:t>характеризовать место и роль России в мировом хозяйстве.</w:t>
      </w:r>
    </w:p>
    <w:p w:rsidR="00323703" w:rsidRDefault="00323703"/>
    <w:sectPr w:rsidR="00323703" w:rsidSect="000E55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1C3"/>
    <w:multiLevelType w:val="multilevel"/>
    <w:tmpl w:val="09F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633D2B"/>
    <w:multiLevelType w:val="multilevel"/>
    <w:tmpl w:val="C46C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764B72"/>
    <w:multiLevelType w:val="multilevel"/>
    <w:tmpl w:val="479A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A95CD4"/>
    <w:multiLevelType w:val="multilevel"/>
    <w:tmpl w:val="19D4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BD0512"/>
    <w:multiLevelType w:val="multilevel"/>
    <w:tmpl w:val="629E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5A414A2"/>
    <w:multiLevelType w:val="multilevel"/>
    <w:tmpl w:val="5D92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A85407A"/>
    <w:multiLevelType w:val="multilevel"/>
    <w:tmpl w:val="88A8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923E91"/>
    <w:multiLevelType w:val="multilevel"/>
    <w:tmpl w:val="09EC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4070002"/>
    <w:multiLevelType w:val="multilevel"/>
    <w:tmpl w:val="FD0C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43620FD"/>
    <w:multiLevelType w:val="multilevel"/>
    <w:tmpl w:val="7B26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04B0DAA"/>
    <w:multiLevelType w:val="multilevel"/>
    <w:tmpl w:val="BF2C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8B42944"/>
    <w:multiLevelType w:val="multilevel"/>
    <w:tmpl w:val="AA529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474978"/>
    <w:multiLevelType w:val="multilevel"/>
    <w:tmpl w:val="8B00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4491583"/>
    <w:multiLevelType w:val="multilevel"/>
    <w:tmpl w:val="0D36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3"/>
  </w:num>
  <w:num w:numId="3">
    <w:abstractNumId w:val="0"/>
  </w:num>
  <w:num w:numId="4">
    <w:abstractNumId w:val="3"/>
  </w:num>
  <w:num w:numId="5">
    <w:abstractNumId w:val="1"/>
  </w:num>
  <w:num w:numId="6">
    <w:abstractNumId w:val="6"/>
  </w:num>
  <w:num w:numId="7">
    <w:abstractNumId w:val="7"/>
  </w:num>
  <w:num w:numId="8">
    <w:abstractNumId w:val="5"/>
  </w:num>
  <w:num w:numId="9">
    <w:abstractNumId w:val="4"/>
  </w:num>
  <w:num w:numId="10">
    <w:abstractNumId w:val="10"/>
  </w:num>
  <w:num w:numId="11">
    <w:abstractNumId w:val="12"/>
  </w:num>
  <w:num w:numId="12">
    <w:abstractNumId w:val="8"/>
  </w:num>
  <w:num w:numId="13">
    <w:abstractNumId w:val="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194E"/>
    <w:rsid w:val="000E559E"/>
    <w:rsid w:val="00300AB9"/>
    <w:rsid w:val="00323703"/>
    <w:rsid w:val="007B35C9"/>
    <w:rsid w:val="00890092"/>
    <w:rsid w:val="00AC77CF"/>
    <w:rsid w:val="00BF152F"/>
    <w:rsid w:val="00BF4457"/>
    <w:rsid w:val="00C9569C"/>
    <w:rsid w:val="00CD35DC"/>
    <w:rsid w:val="00DA7024"/>
    <w:rsid w:val="00E45864"/>
    <w:rsid w:val="00F6194E"/>
    <w:rsid w:val="00FB49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5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12229549">
      <w:bodyDiv w:val="1"/>
      <w:marLeft w:val="0"/>
      <w:marRight w:val="0"/>
      <w:marTop w:val="0"/>
      <w:marBottom w:val="0"/>
      <w:divBdr>
        <w:top w:val="none" w:sz="0" w:space="0" w:color="auto"/>
        <w:left w:val="none" w:sz="0" w:space="0" w:color="auto"/>
        <w:bottom w:val="none" w:sz="0" w:space="0" w:color="auto"/>
        <w:right w:val="none" w:sz="0" w:space="0" w:color="auto"/>
      </w:divBdr>
      <w:divsChild>
        <w:div w:id="98768376">
          <w:marLeft w:val="0"/>
          <w:marRight w:val="0"/>
          <w:marTop w:val="0"/>
          <w:marBottom w:val="0"/>
          <w:divBdr>
            <w:top w:val="none" w:sz="0" w:space="0" w:color="auto"/>
            <w:left w:val="none" w:sz="0" w:space="0" w:color="auto"/>
            <w:bottom w:val="none" w:sz="0" w:space="0" w:color="auto"/>
            <w:right w:val="none" w:sz="0" w:space="0" w:color="auto"/>
          </w:divBdr>
          <w:divsChild>
            <w:div w:id="538124120">
              <w:marLeft w:val="0"/>
              <w:marRight w:val="0"/>
              <w:marTop w:val="0"/>
              <w:marBottom w:val="0"/>
              <w:divBdr>
                <w:top w:val="none" w:sz="0" w:space="0" w:color="auto"/>
                <w:left w:val="none" w:sz="0" w:space="0" w:color="auto"/>
                <w:bottom w:val="none" w:sz="0" w:space="0" w:color="auto"/>
                <w:right w:val="none" w:sz="0" w:space="0" w:color="auto"/>
              </w:divBdr>
              <w:divsChild>
                <w:div w:id="820728091">
                  <w:marLeft w:val="0"/>
                  <w:marRight w:val="0"/>
                  <w:marTop w:val="0"/>
                  <w:marBottom w:val="0"/>
                  <w:divBdr>
                    <w:top w:val="none" w:sz="0" w:space="0" w:color="auto"/>
                    <w:left w:val="none" w:sz="0" w:space="0" w:color="auto"/>
                    <w:bottom w:val="none" w:sz="0" w:space="0" w:color="auto"/>
                    <w:right w:val="none" w:sz="0" w:space="0" w:color="auto"/>
                  </w:divBdr>
                  <w:divsChild>
                    <w:div w:id="692809013">
                      <w:marLeft w:val="0"/>
                      <w:marRight w:val="0"/>
                      <w:marTop w:val="0"/>
                      <w:marBottom w:val="0"/>
                      <w:divBdr>
                        <w:top w:val="none" w:sz="0" w:space="0" w:color="auto"/>
                        <w:left w:val="none" w:sz="0" w:space="0" w:color="auto"/>
                        <w:bottom w:val="none" w:sz="0" w:space="0" w:color="auto"/>
                        <w:right w:val="none" w:sz="0" w:space="0" w:color="auto"/>
                      </w:divBdr>
                      <w:divsChild>
                        <w:div w:id="1600215164">
                          <w:marLeft w:val="0"/>
                          <w:marRight w:val="0"/>
                          <w:marTop w:val="0"/>
                          <w:marBottom w:val="0"/>
                          <w:divBdr>
                            <w:top w:val="none" w:sz="0" w:space="0" w:color="auto"/>
                            <w:left w:val="none" w:sz="0" w:space="0" w:color="auto"/>
                            <w:bottom w:val="none" w:sz="0" w:space="0" w:color="auto"/>
                            <w:right w:val="none" w:sz="0" w:space="0" w:color="auto"/>
                          </w:divBdr>
                          <w:divsChild>
                            <w:div w:id="555047297">
                              <w:marLeft w:val="0"/>
                              <w:marRight w:val="0"/>
                              <w:marTop w:val="0"/>
                              <w:marBottom w:val="0"/>
                              <w:divBdr>
                                <w:top w:val="none" w:sz="0" w:space="0" w:color="auto"/>
                                <w:left w:val="none" w:sz="0" w:space="0" w:color="auto"/>
                                <w:bottom w:val="none" w:sz="0" w:space="0" w:color="auto"/>
                                <w:right w:val="none" w:sz="0" w:space="0" w:color="auto"/>
                              </w:divBdr>
                              <w:divsChild>
                                <w:div w:id="1716928083">
                                  <w:marLeft w:val="0"/>
                                  <w:marRight w:val="0"/>
                                  <w:marTop w:val="0"/>
                                  <w:marBottom w:val="0"/>
                                  <w:divBdr>
                                    <w:top w:val="none" w:sz="0" w:space="0" w:color="auto"/>
                                    <w:left w:val="none" w:sz="0" w:space="0" w:color="auto"/>
                                    <w:bottom w:val="none" w:sz="0" w:space="0" w:color="auto"/>
                                    <w:right w:val="none" w:sz="0" w:space="0" w:color="auto"/>
                                  </w:divBdr>
                                  <w:divsChild>
                                    <w:div w:id="200361935">
                                      <w:marLeft w:val="0"/>
                                      <w:marRight w:val="0"/>
                                      <w:marTop w:val="0"/>
                                      <w:marBottom w:val="0"/>
                                      <w:divBdr>
                                        <w:top w:val="none" w:sz="0" w:space="0" w:color="auto"/>
                                        <w:left w:val="none" w:sz="0" w:space="0" w:color="auto"/>
                                        <w:bottom w:val="none" w:sz="0" w:space="0" w:color="auto"/>
                                        <w:right w:val="none" w:sz="0" w:space="0" w:color="auto"/>
                                      </w:divBdr>
                                      <w:divsChild>
                                        <w:div w:id="1755780706">
                                          <w:marLeft w:val="0"/>
                                          <w:marRight w:val="0"/>
                                          <w:marTop w:val="0"/>
                                          <w:marBottom w:val="0"/>
                                          <w:divBdr>
                                            <w:top w:val="none" w:sz="0" w:space="0" w:color="auto"/>
                                            <w:left w:val="none" w:sz="0" w:space="0" w:color="auto"/>
                                            <w:bottom w:val="none" w:sz="0" w:space="0" w:color="auto"/>
                                            <w:right w:val="none" w:sz="0" w:space="0" w:color="auto"/>
                                          </w:divBdr>
                                          <w:divsChild>
                                            <w:div w:id="74982288">
                                              <w:marLeft w:val="0"/>
                                              <w:marRight w:val="0"/>
                                              <w:marTop w:val="0"/>
                                              <w:marBottom w:val="0"/>
                                              <w:divBdr>
                                                <w:top w:val="none" w:sz="0" w:space="0" w:color="auto"/>
                                                <w:left w:val="none" w:sz="0" w:space="0" w:color="auto"/>
                                                <w:bottom w:val="none" w:sz="0" w:space="0" w:color="auto"/>
                                                <w:right w:val="none" w:sz="0" w:space="0" w:color="auto"/>
                                              </w:divBdr>
                                            </w:div>
                                            <w:div w:id="1440952242">
                                              <w:marLeft w:val="0"/>
                                              <w:marRight w:val="0"/>
                                              <w:marTop w:val="0"/>
                                              <w:marBottom w:val="0"/>
                                              <w:divBdr>
                                                <w:top w:val="none" w:sz="0" w:space="0" w:color="auto"/>
                                                <w:left w:val="none" w:sz="0" w:space="0" w:color="auto"/>
                                                <w:bottom w:val="none" w:sz="0" w:space="0" w:color="auto"/>
                                                <w:right w:val="none" w:sz="0" w:space="0" w:color="auto"/>
                                              </w:divBdr>
                                            </w:div>
                                          </w:divsChild>
                                        </w:div>
                                        <w:div w:id="1682705678">
                                          <w:marLeft w:val="0"/>
                                          <w:marRight w:val="0"/>
                                          <w:marTop w:val="0"/>
                                          <w:marBottom w:val="0"/>
                                          <w:divBdr>
                                            <w:top w:val="none" w:sz="0" w:space="0" w:color="auto"/>
                                            <w:left w:val="none" w:sz="0" w:space="0" w:color="auto"/>
                                            <w:bottom w:val="none" w:sz="0" w:space="0" w:color="auto"/>
                                            <w:right w:val="none" w:sz="0" w:space="0" w:color="auto"/>
                                          </w:divBdr>
                                          <w:divsChild>
                                            <w:div w:id="978919227">
                                              <w:marLeft w:val="0"/>
                                              <w:marRight w:val="0"/>
                                              <w:marTop w:val="0"/>
                                              <w:marBottom w:val="0"/>
                                              <w:divBdr>
                                                <w:top w:val="none" w:sz="0" w:space="0" w:color="auto"/>
                                                <w:left w:val="none" w:sz="0" w:space="0" w:color="auto"/>
                                                <w:bottom w:val="none" w:sz="0" w:space="0" w:color="auto"/>
                                                <w:right w:val="none" w:sz="0" w:space="0" w:color="auto"/>
                                              </w:divBdr>
                                            </w:div>
                                            <w:div w:id="948662763">
                                              <w:marLeft w:val="0"/>
                                              <w:marRight w:val="0"/>
                                              <w:marTop w:val="0"/>
                                              <w:marBottom w:val="0"/>
                                              <w:divBdr>
                                                <w:top w:val="none" w:sz="0" w:space="0" w:color="auto"/>
                                                <w:left w:val="none" w:sz="0" w:space="0" w:color="auto"/>
                                                <w:bottom w:val="none" w:sz="0" w:space="0" w:color="auto"/>
                                                <w:right w:val="none" w:sz="0" w:space="0" w:color="auto"/>
                                              </w:divBdr>
                                            </w:div>
                                          </w:divsChild>
                                        </w:div>
                                        <w:div w:id="1815105268">
                                          <w:marLeft w:val="0"/>
                                          <w:marRight w:val="0"/>
                                          <w:marTop w:val="0"/>
                                          <w:marBottom w:val="0"/>
                                          <w:divBdr>
                                            <w:top w:val="none" w:sz="0" w:space="0" w:color="auto"/>
                                            <w:left w:val="none" w:sz="0" w:space="0" w:color="auto"/>
                                            <w:bottom w:val="none" w:sz="0" w:space="0" w:color="auto"/>
                                            <w:right w:val="none" w:sz="0" w:space="0" w:color="auto"/>
                                          </w:divBdr>
                                          <w:divsChild>
                                            <w:div w:id="1553688038">
                                              <w:marLeft w:val="0"/>
                                              <w:marRight w:val="0"/>
                                              <w:marTop w:val="0"/>
                                              <w:marBottom w:val="0"/>
                                              <w:divBdr>
                                                <w:top w:val="none" w:sz="0" w:space="0" w:color="auto"/>
                                                <w:left w:val="none" w:sz="0" w:space="0" w:color="auto"/>
                                                <w:bottom w:val="none" w:sz="0" w:space="0" w:color="auto"/>
                                                <w:right w:val="none" w:sz="0" w:space="0" w:color="auto"/>
                                              </w:divBdr>
                                            </w:div>
                                            <w:div w:id="145991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2193538">
          <w:marLeft w:val="0"/>
          <w:marRight w:val="0"/>
          <w:marTop w:val="0"/>
          <w:marBottom w:val="0"/>
          <w:divBdr>
            <w:top w:val="none" w:sz="0" w:space="0" w:color="auto"/>
            <w:left w:val="none" w:sz="0" w:space="0" w:color="auto"/>
            <w:bottom w:val="none" w:sz="0" w:space="0" w:color="auto"/>
            <w:right w:val="none" w:sz="0" w:space="0" w:color="auto"/>
          </w:divBdr>
          <w:divsChild>
            <w:div w:id="490566890">
              <w:marLeft w:val="0"/>
              <w:marRight w:val="0"/>
              <w:marTop w:val="0"/>
              <w:marBottom w:val="0"/>
              <w:divBdr>
                <w:top w:val="none" w:sz="0" w:space="0" w:color="auto"/>
                <w:left w:val="none" w:sz="0" w:space="0" w:color="auto"/>
                <w:bottom w:val="none" w:sz="0" w:space="0" w:color="auto"/>
                <w:right w:val="none" w:sz="0" w:space="0" w:color="auto"/>
              </w:divBdr>
              <w:divsChild>
                <w:div w:id="1884900635">
                  <w:marLeft w:val="0"/>
                  <w:marRight w:val="0"/>
                  <w:marTop w:val="0"/>
                  <w:marBottom w:val="0"/>
                  <w:divBdr>
                    <w:top w:val="none" w:sz="0" w:space="0" w:color="auto"/>
                    <w:left w:val="none" w:sz="0" w:space="0" w:color="auto"/>
                    <w:bottom w:val="none" w:sz="0" w:space="0" w:color="auto"/>
                    <w:right w:val="none" w:sz="0" w:space="0" w:color="auto"/>
                  </w:divBdr>
                  <w:divsChild>
                    <w:div w:id="468018603">
                      <w:marLeft w:val="0"/>
                      <w:marRight w:val="0"/>
                      <w:marTop w:val="0"/>
                      <w:marBottom w:val="0"/>
                      <w:divBdr>
                        <w:top w:val="none" w:sz="0" w:space="0" w:color="auto"/>
                        <w:left w:val="none" w:sz="0" w:space="0" w:color="auto"/>
                        <w:bottom w:val="none" w:sz="0" w:space="0" w:color="auto"/>
                        <w:right w:val="none" w:sz="0" w:space="0" w:color="auto"/>
                      </w:divBdr>
                      <w:divsChild>
                        <w:div w:id="680396454">
                          <w:marLeft w:val="0"/>
                          <w:marRight w:val="0"/>
                          <w:marTop w:val="0"/>
                          <w:marBottom w:val="0"/>
                          <w:divBdr>
                            <w:top w:val="none" w:sz="0" w:space="0" w:color="auto"/>
                            <w:left w:val="none" w:sz="0" w:space="0" w:color="auto"/>
                            <w:bottom w:val="none" w:sz="0" w:space="0" w:color="auto"/>
                            <w:right w:val="none" w:sz="0" w:space="0" w:color="auto"/>
                          </w:divBdr>
                          <w:divsChild>
                            <w:div w:id="174346904">
                              <w:marLeft w:val="0"/>
                              <w:marRight w:val="0"/>
                              <w:marTop w:val="0"/>
                              <w:marBottom w:val="0"/>
                              <w:divBdr>
                                <w:top w:val="none" w:sz="0" w:space="0" w:color="auto"/>
                                <w:left w:val="none" w:sz="0" w:space="0" w:color="auto"/>
                                <w:bottom w:val="none" w:sz="0" w:space="0" w:color="auto"/>
                                <w:right w:val="none" w:sz="0" w:space="0" w:color="auto"/>
                              </w:divBdr>
                              <w:divsChild>
                                <w:div w:id="176194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641001">
          <w:marLeft w:val="0"/>
          <w:marRight w:val="0"/>
          <w:marTop w:val="0"/>
          <w:marBottom w:val="0"/>
          <w:divBdr>
            <w:top w:val="none" w:sz="0" w:space="0" w:color="auto"/>
            <w:left w:val="none" w:sz="0" w:space="0" w:color="auto"/>
            <w:bottom w:val="none" w:sz="0" w:space="0" w:color="auto"/>
            <w:right w:val="none" w:sz="0" w:space="0" w:color="auto"/>
          </w:divBdr>
          <w:divsChild>
            <w:div w:id="974070457">
              <w:marLeft w:val="0"/>
              <w:marRight w:val="0"/>
              <w:marTop w:val="0"/>
              <w:marBottom w:val="0"/>
              <w:divBdr>
                <w:top w:val="none" w:sz="0" w:space="0" w:color="auto"/>
                <w:left w:val="none" w:sz="0" w:space="0" w:color="auto"/>
                <w:bottom w:val="none" w:sz="0" w:space="0" w:color="auto"/>
                <w:right w:val="none" w:sz="0" w:space="0" w:color="auto"/>
              </w:divBdr>
              <w:divsChild>
                <w:div w:id="1042512556">
                  <w:marLeft w:val="0"/>
                  <w:marRight w:val="0"/>
                  <w:marTop w:val="0"/>
                  <w:marBottom w:val="0"/>
                  <w:divBdr>
                    <w:top w:val="none" w:sz="0" w:space="0" w:color="auto"/>
                    <w:left w:val="none" w:sz="0" w:space="0" w:color="auto"/>
                    <w:bottom w:val="none" w:sz="0" w:space="0" w:color="auto"/>
                    <w:right w:val="none" w:sz="0" w:space="0" w:color="auto"/>
                  </w:divBdr>
                  <w:divsChild>
                    <w:div w:id="962149221">
                      <w:marLeft w:val="0"/>
                      <w:marRight w:val="0"/>
                      <w:marTop w:val="0"/>
                      <w:marBottom w:val="0"/>
                      <w:divBdr>
                        <w:top w:val="none" w:sz="0" w:space="0" w:color="auto"/>
                        <w:left w:val="none" w:sz="0" w:space="0" w:color="auto"/>
                        <w:bottom w:val="none" w:sz="0" w:space="0" w:color="auto"/>
                        <w:right w:val="none" w:sz="0" w:space="0" w:color="auto"/>
                      </w:divBdr>
                      <w:divsChild>
                        <w:div w:id="320814362">
                          <w:marLeft w:val="0"/>
                          <w:marRight w:val="0"/>
                          <w:marTop w:val="0"/>
                          <w:marBottom w:val="0"/>
                          <w:divBdr>
                            <w:top w:val="none" w:sz="0" w:space="0" w:color="auto"/>
                            <w:left w:val="none" w:sz="0" w:space="0" w:color="auto"/>
                            <w:bottom w:val="none" w:sz="0" w:space="0" w:color="auto"/>
                            <w:right w:val="none" w:sz="0" w:space="0" w:color="auto"/>
                          </w:divBdr>
                          <w:divsChild>
                            <w:div w:id="860053358">
                              <w:marLeft w:val="0"/>
                              <w:marRight w:val="0"/>
                              <w:marTop w:val="0"/>
                              <w:marBottom w:val="0"/>
                              <w:divBdr>
                                <w:top w:val="none" w:sz="0" w:space="0" w:color="auto"/>
                                <w:left w:val="none" w:sz="0" w:space="0" w:color="auto"/>
                                <w:bottom w:val="none" w:sz="0" w:space="0" w:color="auto"/>
                                <w:right w:val="none" w:sz="0" w:space="0" w:color="auto"/>
                              </w:divBdr>
                              <w:divsChild>
                                <w:div w:id="100717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374111">
          <w:marLeft w:val="0"/>
          <w:marRight w:val="0"/>
          <w:marTop w:val="0"/>
          <w:marBottom w:val="0"/>
          <w:divBdr>
            <w:top w:val="none" w:sz="0" w:space="0" w:color="auto"/>
            <w:left w:val="none" w:sz="0" w:space="0" w:color="auto"/>
            <w:bottom w:val="none" w:sz="0" w:space="0" w:color="auto"/>
            <w:right w:val="none" w:sz="0" w:space="0" w:color="auto"/>
          </w:divBdr>
          <w:divsChild>
            <w:div w:id="2123960318">
              <w:marLeft w:val="0"/>
              <w:marRight w:val="0"/>
              <w:marTop w:val="0"/>
              <w:marBottom w:val="0"/>
              <w:divBdr>
                <w:top w:val="none" w:sz="0" w:space="0" w:color="auto"/>
                <w:left w:val="none" w:sz="0" w:space="0" w:color="auto"/>
                <w:bottom w:val="none" w:sz="0" w:space="0" w:color="auto"/>
                <w:right w:val="none" w:sz="0" w:space="0" w:color="auto"/>
              </w:divBdr>
              <w:divsChild>
                <w:div w:id="486171892">
                  <w:marLeft w:val="0"/>
                  <w:marRight w:val="0"/>
                  <w:marTop w:val="0"/>
                  <w:marBottom w:val="0"/>
                  <w:divBdr>
                    <w:top w:val="none" w:sz="0" w:space="0" w:color="auto"/>
                    <w:left w:val="none" w:sz="0" w:space="0" w:color="auto"/>
                    <w:bottom w:val="none" w:sz="0" w:space="0" w:color="auto"/>
                    <w:right w:val="none" w:sz="0" w:space="0" w:color="auto"/>
                  </w:divBdr>
                  <w:divsChild>
                    <w:div w:id="112333936">
                      <w:marLeft w:val="0"/>
                      <w:marRight w:val="0"/>
                      <w:marTop w:val="0"/>
                      <w:marBottom w:val="0"/>
                      <w:divBdr>
                        <w:top w:val="none" w:sz="0" w:space="0" w:color="auto"/>
                        <w:left w:val="none" w:sz="0" w:space="0" w:color="auto"/>
                        <w:bottom w:val="none" w:sz="0" w:space="0" w:color="auto"/>
                        <w:right w:val="none" w:sz="0" w:space="0" w:color="auto"/>
                      </w:divBdr>
                      <w:divsChild>
                        <w:div w:id="165092427">
                          <w:marLeft w:val="0"/>
                          <w:marRight w:val="0"/>
                          <w:marTop w:val="0"/>
                          <w:marBottom w:val="0"/>
                          <w:divBdr>
                            <w:top w:val="none" w:sz="0" w:space="0" w:color="auto"/>
                            <w:left w:val="none" w:sz="0" w:space="0" w:color="auto"/>
                            <w:bottom w:val="none" w:sz="0" w:space="0" w:color="auto"/>
                            <w:right w:val="none" w:sz="0" w:space="0" w:color="auto"/>
                          </w:divBdr>
                          <w:divsChild>
                            <w:div w:id="2127772570">
                              <w:marLeft w:val="0"/>
                              <w:marRight w:val="0"/>
                              <w:marTop w:val="0"/>
                              <w:marBottom w:val="0"/>
                              <w:divBdr>
                                <w:top w:val="none" w:sz="0" w:space="0" w:color="auto"/>
                                <w:left w:val="none" w:sz="0" w:space="0" w:color="auto"/>
                                <w:bottom w:val="none" w:sz="0" w:space="0" w:color="auto"/>
                                <w:right w:val="none" w:sz="0" w:space="0" w:color="auto"/>
                              </w:divBdr>
                              <w:divsChild>
                                <w:div w:id="79201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1D5A5-5711-4F6C-B5FE-3EA22F6C1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11277</Words>
  <Characters>64280</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Admin</cp:lastModifiedBy>
  <cp:revision>2</cp:revision>
  <dcterms:created xsi:type="dcterms:W3CDTF">2023-11-13T08:26:00Z</dcterms:created>
  <dcterms:modified xsi:type="dcterms:W3CDTF">2023-11-13T08:26:00Z</dcterms:modified>
</cp:coreProperties>
</file>